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C00" w:rsidRPr="004E0752" w:rsidRDefault="007E6C00">
      <w:pPr>
        <w:tabs>
          <w:tab w:val="left" w:pos="6946"/>
        </w:tabs>
        <w:jc w:val="both"/>
        <w:rPr>
          <w:sz w:val="8"/>
          <w:szCs w:val="8"/>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016"/>
      </w:tblGrid>
      <w:tr w:rsidR="007E6C00" w:rsidRPr="004E0752">
        <w:trPr>
          <w:trHeight w:hRule="exact" w:val="1714"/>
        </w:trPr>
        <w:tc>
          <w:tcPr>
            <w:tcW w:w="5016" w:type="dxa"/>
            <w:tcBorders>
              <w:top w:val="single" w:sz="12" w:space="0" w:color="auto"/>
              <w:bottom w:val="single" w:sz="12" w:space="0" w:color="auto"/>
            </w:tcBorders>
          </w:tcPr>
          <w:p w:rsidR="007E6C00" w:rsidRPr="004E0752" w:rsidRDefault="007E6C00">
            <w:pPr>
              <w:tabs>
                <w:tab w:val="left" w:pos="6946"/>
              </w:tabs>
              <w:jc w:val="both"/>
              <w:rPr>
                <w:sz w:val="14"/>
                <w:szCs w:val="14"/>
              </w:rPr>
            </w:pPr>
            <w:r w:rsidRPr="004E0752">
              <w:rPr>
                <w:sz w:val="14"/>
                <w:szCs w:val="14"/>
              </w:rPr>
              <w:t>Schule:  Name, Anschrift</w:t>
            </w:r>
          </w:p>
          <w:p w:rsidR="00747F82" w:rsidRPr="004E0752" w:rsidRDefault="00747F82">
            <w:pPr>
              <w:tabs>
                <w:tab w:val="left" w:pos="6946"/>
              </w:tabs>
              <w:jc w:val="both"/>
              <w:rPr>
                <w:sz w:val="14"/>
                <w:szCs w:val="14"/>
              </w:rPr>
            </w:pPr>
          </w:p>
          <w:p w:rsidR="00747F82" w:rsidRPr="004E0752" w:rsidRDefault="00747F82">
            <w:pPr>
              <w:tabs>
                <w:tab w:val="left" w:pos="6946"/>
              </w:tabs>
              <w:jc w:val="both"/>
              <w:rPr>
                <w:sz w:val="20"/>
                <w:szCs w:val="20"/>
              </w:rPr>
            </w:pPr>
            <w:r w:rsidRPr="004E0752">
              <w:rPr>
                <w:sz w:val="20"/>
                <w:szCs w:val="20"/>
              </w:rPr>
              <w:fldChar w:fldCharType="begin">
                <w:ffData>
                  <w:name w:val="Text1"/>
                  <w:enabled/>
                  <w:calcOnExit w:val="0"/>
                  <w:textInput/>
                </w:ffData>
              </w:fldChar>
            </w:r>
            <w:r w:rsidRPr="004E0752">
              <w:rPr>
                <w:sz w:val="20"/>
                <w:szCs w:val="20"/>
              </w:rPr>
              <w:instrText xml:space="preserve"> FORMTEXT </w:instrText>
            </w:r>
            <w:r w:rsidRPr="004E0752">
              <w:rPr>
                <w:sz w:val="20"/>
                <w:szCs w:val="20"/>
              </w:rPr>
            </w:r>
            <w:r w:rsidRPr="004E0752">
              <w:rPr>
                <w:sz w:val="20"/>
                <w:szCs w:val="20"/>
              </w:rPr>
              <w:fldChar w:fldCharType="separate"/>
            </w:r>
            <w:bookmarkStart w:id="0" w:name="_GoBack"/>
            <w:bookmarkEnd w:id="0"/>
            <w:r w:rsidR="003E5692">
              <w:rPr>
                <w:noProof/>
                <w:sz w:val="20"/>
                <w:szCs w:val="20"/>
              </w:rPr>
              <w:t>Gewerbliche Schule</w:t>
            </w:r>
            <w:r w:rsidRPr="004E0752">
              <w:rPr>
                <w:sz w:val="20"/>
                <w:szCs w:val="20"/>
              </w:rPr>
              <w:fldChar w:fldCharType="end"/>
            </w:r>
          </w:p>
          <w:p w:rsidR="00747F82" w:rsidRPr="004E0752" w:rsidRDefault="00747F82">
            <w:pPr>
              <w:tabs>
                <w:tab w:val="left" w:pos="6946"/>
              </w:tabs>
              <w:jc w:val="both"/>
              <w:rPr>
                <w:sz w:val="20"/>
                <w:szCs w:val="20"/>
              </w:rPr>
            </w:pPr>
            <w:r w:rsidRPr="004E0752">
              <w:rPr>
                <w:sz w:val="20"/>
                <w:szCs w:val="20"/>
              </w:rPr>
              <w:fldChar w:fldCharType="begin">
                <w:ffData>
                  <w:name w:val="Text1"/>
                  <w:enabled/>
                  <w:calcOnExit w:val="0"/>
                  <w:textInput/>
                </w:ffData>
              </w:fldChar>
            </w:r>
            <w:r w:rsidRPr="004E0752">
              <w:rPr>
                <w:sz w:val="20"/>
                <w:szCs w:val="20"/>
              </w:rPr>
              <w:instrText xml:space="preserve"> FORMTEXT </w:instrText>
            </w:r>
            <w:r w:rsidRPr="004E0752">
              <w:rPr>
                <w:sz w:val="20"/>
                <w:szCs w:val="20"/>
              </w:rPr>
            </w:r>
            <w:r w:rsidRPr="004E0752">
              <w:rPr>
                <w:sz w:val="20"/>
                <w:szCs w:val="20"/>
              </w:rPr>
              <w:fldChar w:fldCharType="separate"/>
            </w:r>
            <w:r w:rsidR="003E5692">
              <w:rPr>
                <w:noProof/>
                <w:sz w:val="20"/>
                <w:szCs w:val="20"/>
              </w:rPr>
              <w:t>Heidenheimer Str. 1</w:t>
            </w:r>
            <w:r w:rsidRPr="004E0752">
              <w:rPr>
                <w:sz w:val="20"/>
                <w:szCs w:val="20"/>
              </w:rPr>
              <w:fldChar w:fldCharType="end"/>
            </w:r>
          </w:p>
          <w:p w:rsidR="00747F82" w:rsidRPr="004E0752" w:rsidRDefault="00747F82">
            <w:pPr>
              <w:tabs>
                <w:tab w:val="left" w:pos="6946"/>
              </w:tabs>
              <w:jc w:val="both"/>
              <w:rPr>
                <w:sz w:val="20"/>
                <w:szCs w:val="20"/>
              </w:rPr>
            </w:pPr>
            <w:r w:rsidRPr="004E0752">
              <w:rPr>
                <w:sz w:val="20"/>
                <w:szCs w:val="20"/>
              </w:rPr>
              <w:fldChar w:fldCharType="begin">
                <w:ffData>
                  <w:name w:val="Text1"/>
                  <w:enabled/>
                  <w:calcOnExit w:val="0"/>
                  <w:textInput/>
                </w:ffData>
              </w:fldChar>
            </w:r>
            <w:r w:rsidRPr="004E0752">
              <w:rPr>
                <w:sz w:val="20"/>
                <w:szCs w:val="20"/>
              </w:rPr>
              <w:instrText xml:space="preserve"> FORMTEXT </w:instrText>
            </w:r>
            <w:r w:rsidRPr="004E0752">
              <w:rPr>
                <w:sz w:val="20"/>
                <w:szCs w:val="20"/>
              </w:rPr>
            </w:r>
            <w:r w:rsidRPr="004E0752">
              <w:rPr>
                <w:sz w:val="20"/>
                <w:szCs w:val="20"/>
              </w:rPr>
              <w:fldChar w:fldCharType="separate"/>
            </w:r>
            <w:r w:rsidR="003E5692">
              <w:rPr>
                <w:noProof/>
                <w:sz w:val="20"/>
                <w:szCs w:val="20"/>
              </w:rPr>
              <w:t>73529 Schwäbisch Gmünd</w:t>
            </w:r>
            <w:r w:rsidRPr="004E0752">
              <w:rPr>
                <w:sz w:val="20"/>
                <w:szCs w:val="20"/>
              </w:rPr>
              <w:fldChar w:fldCharType="end"/>
            </w:r>
          </w:p>
          <w:p w:rsidR="00747F82" w:rsidRPr="004E0752" w:rsidRDefault="00747F82">
            <w:pPr>
              <w:tabs>
                <w:tab w:val="left" w:pos="6946"/>
              </w:tabs>
              <w:jc w:val="both"/>
              <w:rPr>
                <w:sz w:val="20"/>
                <w:szCs w:val="20"/>
              </w:rPr>
            </w:pPr>
            <w:r w:rsidRPr="004E0752">
              <w:rPr>
                <w:sz w:val="20"/>
                <w:szCs w:val="20"/>
              </w:rPr>
              <w:fldChar w:fldCharType="begin">
                <w:ffData>
                  <w:name w:val="Text1"/>
                  <w:enabled/>
                  <w:calcOnExit w:val="0"/>
                  <w:textInput/>
                </w:ffData>
              </w:fldChar>
            </w:r>
            <w:r w:rsidRPr="004E0752">
              <w:rPr>
                <w:sz w:val="20"/>
                <w:szCs w:val="20"/>
              </w:rPr>
              <w:instrText xml:space="preserve"> FORMTEXT </w:instrText>
            </w:r>
            <w:r w:rsidRPr="004E0752">
              <w:rPr>
                <w:sz w:val="20"/>
                <w:szCs w:val="20"/>
              </w:rPr>
            </w:r>
            <w:r w:rsidRPr="004E0752">
              <w:rPr>
                <w:sz w:val="20"/>
                <w:szCs w:val="20"/>
              </w:rPr>
              <w:fldChar w:fldCharType="separate"/>
            </w:r>
            <w:r w:rsidR="003E5692">
              <w:rPr>
                <w:noProof/>
                <w:sz w:val="20"/>
                <w:szCs w:val="20"/>
              </w:rPr>
              <w:t> </w:t>
            </w:r>
            <w:r w:rsidRPr="004E0752">
              <w:rPr>
                <w:sz w:val="20"/>
                <w:szCs w:val="20"/>
              </w:rPr>
              <w:fldChar w:fldCharType="end"/>
            </w:r>
          </w:p>
          <w:p w:rsidR="00747F82" w:rsidRPr="004E0752" w:rsidRDefault="00747F82" w:rsidP="003E5692">
            <w:pPr>
              <w:tabs>
                <w:tab w:val="left" w:pos="6946"/>
              </w:tabs>
              <w:jc w:val="both"/>
              <w:rPr>
                <w:sz w:val="14"/>
                <w:szCs w:val="14"/>
              </w:rPr>
            </w:pPr>
            <w:r w:rsidRPr="004E0752">
              <w:rPr>
                <w:sz w:val="20"/>
                <w:szCs w:val="20"/>
              </w:rPr>
              <w:fldChar w:fldCharType="begin">
                <w:ffData>
                  <w:name w:val="Text1"/>
                  <w:enabled/>
                  <w:calcOnExit w:val="0"/>
                  <w:textInput/>
                </w:ffData>
              </w:fldChar>
            </w:r>
            <w:r w:rsidRPr="004E0752">
              <w:rPr>
                <w:sz w:val="20"/>
                <w:szCs w:val="20"/>
              </w:rPr>
              <w:instrText xml:space="preserve"> FORMTEXT </w:instrText>
            </w:r>
            <w:r w:rsidRPr="004E0752">
              <w:rPr>
                <w:sz w:val="20"/>
                <w:szCs w:val="20"/>
              </w:rPr>
            </w:r>
            <w:r w:rsidRPr="004E0752">
              <w:rPr>
                <w:sz w:val="20"/>
                <w:szCs w:val="20"/>
              </w:rPr>
              <w:fldChar w:fldCharType="separate"/>
            </w:r>
            <w:r w:rsidR="003E5692">
              <w:rPr>
                <w:noProof/>
                <w:sz w:val="20"/>
                <w:szCs w:val="20"/>
              </w:rPr>
              <w:t> </w:t>
            </w:r>
            <w:r w:rsidRPr="004E0752">
              <w:rPr>
                <w:sz w:val="20"/>
                <w:szCs w:val="20"/>
              </w:rPr>
              <w:fldChar w:fldCharType="end"/>
            </w:r>
          </w:p>
        </w:tc>
      </w:tr>
    </w:tbl>
    <w:p w:rsidR="007E6C00" w:rsidRPr="004E0752" w:rsidRDefault="007E6C00">
      <w:pPr>
        <w:tabs>
          <w:tab w:val="left" w:pos="6946"/>
        </w:tabs>
        <w:jc w:val="both"/>
        <w:rPr>
          <w:sz w:val="16"/>
          <w:szCs w:val="16"/>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016"/>
      </w:tblGrid>
      <w:tr w:rsidR="007E6C00" w:rsidRPr="004E0752" w:rsidTr="00981EB2">
        <w:trPr>
          <w:trHeight w:hRule="exact" w:val="1620"/>
        </w:trPr>
        <w:tc>
          <w:tcPr>
            <w:tcW w:w="5016" w:type="dxa"/>
            <w:tcBorders>
              <w:top w:val="single" w:sz="12" w:space="0" w:color="auto"/>
              <w:bottom w:val="single" w:sz="12" w:space="0" w:color="auto"/>
            </w:tcBorders>
            <w:vAlign w:val="center"/>
          </w:tcPr>
          <w:p w:rsidR="007E6C00" w:rsidRPr="004E0752" w:rsidRDefault="007E6C00" w:rsidP="00981EB2">
            <w:pPr>
              <w:tabs>
                <w:tab w:val="left" w:pos="6946"/>
              </w:tabs>
              <w:jc w:val="both"/>
              <w:rPr>
                <w:sz w:val="20"/>
                <w:szCs w:val="20"/>
              </w:rPr>
            </w:pPr>
            <w:r w:rsidRPr="004E0752">
              <w:rPr>
                <w:sz w:val="20"/>
                <w:szCs w:val="20"/>
              </w:rPr>
              <w:t xml:space="preserve">Regierungspräsidium Stuttgart </w:t>
            </w:r>
          </w:p>
          <w:p w:rsidR="007E6C00" w:rsidRPr="004E0752" w:rsidRDefault="007E6C00" w:rsidP="00981EB2">
            <w:pPr>
              <w:tabs>
                <w:tab w:val="left" w:pos="6946"/>
              </w:tabs>
              <w:jc w:val="both"/>
              <w:rPr>
                <w:sz w:val="20"/>
                <w:szCs w:val="20"/>
              </w:rPr>
            </w:pPr>
            <w:r w:rsidRPr="004E0752">
              <w:rPr>
                <w:sz w:val="20"/>
                <w:szCs w:val="20"/>
              </w:rPr>
              <w:t xml:space="preserve">- Schule und Bildung - </w:t>
            </w:r>
          </w:p>
          <w:p w:rsidR="008A37E5" w:rsidRPr="004E0752" w:rsidRDefault="008A37E5" w:rsidP="00981EB2">
            <w:pPr>
              <w:tabs>
                <w:tab w:val="left" w:pos="6946"/>
              </w:tabs>
              <w:jc w:val="both"/>
              <w:rPr>
                <w:sz w:val="20"/>
                <w:szCs w:val="20"/>
              </w:rPr>
            </w:pPr>
            <w:r w:rsidRPr="004E0752">
              <w:rPr>
                <w:sz w:val="20"/>
                <w:szCs w:val="20"/>
              </w:rPr>
              <w:t>Referat 71 Kostenwesen</w:t>
            </w:r>
          </w:p>
          <w:p w:rsidR="007E6C00" w:rsidRPr="004E0752" w:rsidRDefault="007E6C00" w:rsidP="00981EB2">
            <w:pPr>
              <w:rPr>
                <w:sz w:val="20"/>
                <w:szCs w:val="20"/>
              </w:rPr>
            </w:pPr>
            <w:r w:rsidRPr="004E0752">
              <w:rPr>
                <w:sz w:val="20"/>
                <w:szCs w:val="20"/>
              </w:rPr>
              <w:t>Postfach 10 36 42</w:t>
            </w:r>
          </w:p>
          <w:p w:rsidR="007E6C00" w:rsidRPr="004E0752" w:rsidRDefault="007E6C00" w:rsidP="00981EB2">
            <w:pPr>
              <w:tabs>
                <w:tab w:val="left" w:pos="6946"/>
              </w:tabs>
              <w:jc w:val="both"/>
              <w:rPr>
                <w:sz w:val="20"/>
                <w:szCs w:val="20"/>
              </w:rPr>
            </w:pPr>
            <w:r w:rsidRPr="004E0752">
              <w:rPr>
                <w:sz w:val="20"/>
                <w:szCs w:val="20"/>
              </w:rPr>
              <w:t>70031 Stuttgart</w:t>
            </w:r>
          </w:p>
        </w:tc>
      </w:tr>
    </w:tbl>
    <w:p w:rsidR="007E6C00" w:rsidRPr="008F594D" w:rsidRDefault="007E6C00" w:rsidP="008F594D">
      <w:pPr>
        <w:tabs>
          <w:tab w:val="left" w:pos="6946"/>
        </w:tabs>
        <w:rPr>
          <w:sz w:val="8"/>
          <w:szCs w:val="8"/>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16"/>
      </w:tblGrid>
      <w:tr w:rsidR="007E6C00" w:rsidRPr="00B17519" w:rsidTr="00B17519">
        <w:trPr>
          <w:trHeight w:hRule="exact" w:val="264"/>
        </w:trPr>
        <w:tc>
          <w:tcPr>
            <w:tcW w:w="5016" w:type="dxa"/>
            <w:tcBorders>
              <w:top w:val="single" w:sz="12" w:space="0" w:color="auto"/>
            </w:tcBorders>
            <w:vAlign w:val="center"/>
          </w:tcPr>
          <w:p w:rsidR="007E6C00" w:rsidRPr="00B17519" w:rsidRDefault="007E6C00" w:rsidP="00B17519">
            <w:pPr>
              <w:tabs>
                <w:tab w:val="left" w:pos="6946"/>
              </w:tabs>
              <w:jc w:val="center"/>
              <w:rPr>
                <w:b/>
                <w:bCs/>
                <w:spacing w:val="-6"/>
                <w:sz w:val="16"/>
                <w:szCs w:val="16"/>
              </w:rPr>
            </w:pPr>
            <w:r w:rsidRPr="00B17519">
              <w:rPr>
                <w:b/>
                <w:bCs/>
                <w:spacing w:val="-6"/>
                <w:sz w:val="16"/>
                <w:szCs w:val="16"/>
              </w:rPr>
              <w:t>ANGABEN ZU</w:t>
            </w:r>
            <w:r w:rsidR="00B17519" w:rsidRPr="00B17519">
              <w:rPr>
                <w:b/>
                <w:bCs/>
                <w:spacing w:val="-6"/>
                <w:sz w:val="16"/>
                <w:szCs w:val="16"/>
              </w:rPr>
              <w:t>M</w:t>
            </w:r>
            <w:r w:rsidRPr="00B17519">
              <w:rPr>
                <w:b/>
                <w:bCs/>
                <w:spacing w:val="-6"/>
                <w:sz w:val="16"/>
                <w:szCs w:val="16"/>
              </w:rPr>
              <w:t xml:space="preserve"> </w:t>
            </w:r>
            <w:r w:rsidR="00B17519" w:rsidRPr="00B17519">
              <w:rPr>
                <w:b/>
                <w:bCs/>
                <w:spacing w:val="-6"/>
                <w:sz w:val="16"/>
                <w:szCs w:val="16"/>
              </w:rPr>
              <w:t>BERUFSSCHÜLER</w:t>
            </w:r>
            <w:r w:rsidRPr="00B17519">
              <w:rPr>
                <w:b/>
                <w:bCs/>
                <w:spacing w:val="-6"/>
                <w:sz w:val="16"/>
                <w:szCs w:val="16"/>
              </w:rPr>
              <w:t xml:space="preserve"> / </w:t>
            </w:r>
            <w:r w:rsidR="00B17519" w:rsidRPr="00B17519">
              <w:rPr>
                <w:b/>
                <w:bCs/>
                <w:spacing w:val="-6"/>
                <w:sz w:val="16"/>
                <w:szCs w:val="16"/>
              </w:rPr>
              <w:t xml:space="preserve">ZUR </w:t>
            </w:r>
            <w:r w:rsidRPr="00B17519">
              <w:rPr>
                <w:b/>
                <w:bCs/>
                <w:spacing w:val="-6"/>
                <w:sz w:val="16"/>
                <w:szCs w:val="16"/>
              </w:rPr>
              <w:t>BERUFSSCHÜLERIN</w:t>
            </w:r>
          </w:p>
        </w:tc>
      </w:tr>
      <w:tr w:rsidR="007E6C00" w:rsidRPr="004E0752">
        <w:trPr>
          <w:trHeight w:hRule="exact" w:val="482"/>
        </w:trPr>
        <w:tc>
          <w:tcPr>
            <w:tcW w:w="5016" w:type="dxa"/>
          </w:tcPr>
          <w:p w:rsidR="007E6C00" w:rsidRPr="004E0752" w:rsidRDefault="007E6C00">
            <w:pPr>
              <w:tabs>
                <w:tab w:val="left" w:pos="2694"/>
                <w:tab w:val="left" w:pos="6946"/>
              </w:tabs>
              <w:jc w:val="both"/>
              <w:rPr>
                <w:sz w:val="16"/>
                <w:szCs w:val="16"/>
              </w:rPr>
            </w:pPr>
            <w:r w:rsidRPr="004E0752">
              <w:rPr>
                <w:sz w:val="16"/>
                <w:szCs w:val="16"/>
              </w:rPr>
              <w:t>Familienname, Vorname</w:t>
            </w:r>
          </w:p>
          <w:p w:rsidR="00747F82" w:rsidRPr="004E0752" w:rsidRDefault="00747F82" w:rsidP="008C7F79">
            <w:pPr>
              <w:tabs>
                <w:tab w:val="left" w:pos="2694"/>
                <w:tab w:val="left" w:pos="6946"/>
              </w:tabs>
              <w:jc w:val="both"/>
              <w:rPr>
                <w:sz w:val="16"/>
                <w:szCs w:val="16"/>
              </w:rPr>
            </w:pPr>
            <w:r w:rsidRPr="004E0752">
              <w:rPr>
                <w:sz w:val="20"/>
                <w:szCs w:val="20"/>
              </w:rPr>
              <w:fldChar w:fldCharType="begin">
                <w:ffData>
                  <w:name w:val="Text1"/>
                  <w:enabled/>
                  <w:calcOnExit w:val="0"/>
                  <w:textInput/>
                </w:ffData>
              </w:fldChar>
            </w:r>
            <w:bookmarkStart w:id="1" w:name="Text1"/>
            <w:r w:rsidRPr="004E0752">
              <w:rPr>
                <w:sz w:val="20"/>
                <w:szCs w:val="20"/>
              </w:rPr>
              <w:instrText xml:space="preserve"> FORMTEXT </w:instrText>
            </w:r>
            <w:r w:rsidRPr="004E0752">
              <w:rPr>
                <w:sz w:val="20"/>
                <w:szCs w:val="20"/>
              </w:rPr>
            </w:r>
            <w:r w:rsidRPr="004E0752">
              <w:rPr>
                <w:sz w:val="20"/>
                <w:szCs w:val="20"/>
              </w:rPr>
              <w:fldChar w:fldCharType="separate"/>
            </w:r>
            <w:r w:rsidR="008C7F79">
              <w:rPr>
                <w:sz w:val="20"/>
                <w:szCs w:val="20"/>
              </w:rPr>
              <w:t> </w:t>
            </w:r>
            <w:r w:rsidR="008C7F79">
              <w:rPr>
                <w:sz w:val="20"/>
                <w:szCs w:val="20"/>
              </w:rPr>
              <w:t> </w:t>
            </w:r>
            <w:r w:rsidR="008C7F79">
              <w:rPr>
                <w:sz w:val="20"/>
                <w:szCs w:val="20"/>
              </w:rPr>
              <w:t> </w:t>
            </w:r>
            <w:r w:rsidR="008C7F79">
              <w:rPr>
                <w:sz w:val="20"/>
                <w:szCs w:val="20"/>
              </w:rPr>
              <w:t> </w:t>
            </w:r>
            <w:r w:rsidR="008C7F79">
              <w:rPr>
                <w:sz w:val="20"/>
                <w:szCs w:val="20"/>
              </w:rPr>
              <w:t> </w:t>
            </w:r>
            <w:r w:rsidRPr="004E0752">
              <w:rPr>
                <w:sz w:val="20"/>
                <w:szCs w:val="20"/>
              </w:rPr>
              <w:fldChar w:fldCharType="end"/>
            </w:r>
            <w:bookmarkEnd w:id="1"/>
          </w:p>
        </w:tc>
      </w:tr>
      <w:tr w:rsidR="007E6C00" w:rsidRPr="004E0752">
        <w:trPr>
          <w:trHeight w:hRule="exact" w:val="482"/>
        </w:trPr>
        <w:tc>
          <w:tcPr>
            <w:tcW w:w="5016" w:type="dxa"/>
          </w:tcPr>
          <w:p w:rsidR="007E6C00" w:rsidRPr="004E0752" w:rsidRDefault="007E6C00">
            <w:pPr>
              <w:tabs>
                <w:tab w:val="left" w:pos="6946"/>
              </w:tabs>
              <w:jc w:val="both"/>
              <w:rPr>
                <w:sz w:val="16"/>
                <w:szCs w:val="16"/>
              </w:rPr>
            </w:pPr>
            <w:r w:rsidRPr="004E0752">
              <w:rPr>
                <w:sz w:val="16"/>
                <w:szCs w:val="16"/>
              </w:rPr>
              <w:t>Geburtsdatum</w:t>
            </w:r>
          </w:p>
          <w:p w:rsidR="00747F82" w:rsidRPr="004E0752" w:rsidRDefault="00747F82" w:rsidP="00AB46AF">
            <w:pPr>
              <w:tabs>
                <w:tab w:val="left" w:pos="6946"/>
              </w:tabs>
              <w:jc w:val="both"/>
              <w:rPr>
                <w:sz w:val="16"/>
                <w:szCs w:val="16"/>
              </w:rPr>
            </w:pPr>
            <w:r w:rsidRPr="004E0752">
              <w:rPr>
                <w:sz w:val="20"/>
                <w:szCs w:val="20"/>
              </w:rPr>
              <w:fldChar w:fldCharType="begin">
                <w:ffData>
                  <w:name w:val="Text1"/>
                  <w:enabled/>
                  <w:calcOnExit w:val="0"/>
                  <w:textInput/>
                </w:ffData>
              </w:fldChar>
            </w:r>
            <w:r w:rsidRPr="004E0752">
              <w:rPr>
                <w:sz w:val="20"/>
                <w:szCs w:val="20"/>
              </w:rPr>
              <w:instrText xml:space="preserve"> FORMTEXT </w:instrText>
            </w:r>
            <w:r w:rsidRPr="004E0752">
              <w:rPr>
                <w:sz w:val="20"/>
                <w:szCs w:val="20"/>
              </w:rPr>
            </w:r>
            <w:r w:rsidRPr="004E0752">
              <w:rPr>
                <w:sz w:val="20"/>
                <w:szCs w:val="20"/>
              </w:rPr>
              <w:fldChar w:fldCharType="separate"/>
            </w:r>
            <w:r w:rsidR="00AB46AF">
              <w:rPr>
                <w:sz w:val="20"/>
                <w:szCs w:val="20"/>
              </w:rPr>
              <w:t> </w:t>
            </w:r>
            <w:r w:rsidR="00AB46AF">
              <w:rPr>
                <w:sz w:val="20"/>
                <w:szCs w:val="20"/>
              </w:rPr>
              <w:t> </w:t>
            </w:r>
            <w:r w:rsidR="00AB46AF">
              <w:rPr>
                <w:sz w:val="20"/>
                <w:szCs w:val="20"/>
              </w:rPr>
              <w:t> </w:t>
            </w:r>
            <w:r w:rsidR="00AB46AF">
              <w:rPr>
                <w:sz w:val="20"/>
                <w:szCs w:val="20"/>
              </w:rPr>
              <w:t> </w:t>
            </w:r>
            <w:r w:rsidR="00AB46AF">
              <w:rPr>
                <w:sz w:val="20"/>
                <w:szCs w:val="20"/>
              </w:rPr>
              <w:t> </w:t>
            </w:r>
            <w:r w:rsidRPr="004E0752">
              <w:rPr>
                <w:sz w:val="20"/>
                <w:szCs w:val="20"/>
              </w:rPr>
              <w:fldChar w:fldCharType="end"/>
            </w:r>
          </w:p>
        </w:tc>
      </w:tr>
      <w:tr w:rsidR="007E6C00" w:rsidRPr="004E0752">
        <w:trPr>
          <w:trHeight w:hRule="exact" w:val="964"/>
        </w:trPr>
        <w:tc>
          <w:tcPr>
            <w:tcW w:w="5016" w:type="dxa"/>
          </w:tcPr>
          <w:p w:rsidR="007E6C00" w:rsidRPr="004E0752" w:rsidRDefault="007E6C00">
            <w:pPr>
              <w:tabs>
                <w:tab w:val="left" w:pos="6946"/>
              </w:tabs>
              <w:jc w:val="both"/>
              <w:rPr>
                <w:sz w:val="16"/>
                <w:szCs w:val="16"/>
              </w:rPr>
            </w:pPr>
            <w:r w:rsidRPr="004E0752">
              <w:rPr>
                <w:sz w:val="16"/>
                <w:szCs w:val="16"/>
              </w:rPr>
              <w:t>Wohnanschrift</w:t>
            </w:r>
          </w:p>
          <w:p w:rsidR="00747F82" w:rsidRPr="004E0752" w:rsidRDefault="00747F82">
            <w:pPr>
              <w:tabs>
                <w:tab w:val="left" w:pos="6946"/>
              </w:tabs>
              <w:jc w:val="both"/>
              <w:rPr>
                <w:sz w:val="20"/>
                <w:szCs w:val="20"/>
              </w:rPr>
            </w:pPr>
            <w:r w:rsidRPr="004E0752">
              <w:rPr>
                <w:sz w:val="20"/>
                <w:szCs w:val="20"/>
              </w:rPr>
              <w:fldChar w:fldCharType="begin">
                <w:ffData>
                  <w:name w:val="Text1"/>
                  <w:enabled/>
                  <w:calcOnExit w:val="0"/>
                  <w:textInput/>
                </w:ffData>
              </w:fldChar>
            </w:r>
            <w:r w:rsidRPr="004E0752">
              <w:rPr>
                <w:sz w:val="20"/>
                <w:szCs w:val="20"/>
              </w:rPr>
              <w:instrText xml:space="preserve"> FORMTEXT </w:instrText>
            </w:r>
            <w:r w:rsidRPr="004E0752">
              <w:rPr>
                <w:sz w:val="20"/>
                <w:szCs w:val="20"/>
              </w:rPr>
            </w:r>
            <w:r w:rsidRPr="004E0752">
              <w:rPr>
                <w:sz w:val="20"/>
                <w:szCs w:val="20"/>
              </w:rPr>
              <w:fldChar w:fldCharType="separate"/>
            </w:r>
            <w:r w:rsidR="008C7F79">
              <w:rPr>
                <w:sz w:val="20"/>
                <w:szCs w:val="20"/>
              </w:rPr>
              <w:t> </w:t>
            </w:r>
            <w:r w:rsidR="008C7F79">
              <w:rPr>
                <w:sz w:val="20"/>
                <w:szCs w:val="20"/>
              </w:rPr>
              <w:t> </w:t>
            </w:r>
            <w:r w:rsidR="008C7F79">
              <w:rPr>
                <w:sz w:val="20"/>
                <w:szCs w:val="20"/>
              </w:rPr>
              <w:t> </w:t>
            </w:r>
            <w:r w:rsidR="008C7F79">
              <w:rPr>
                <w:sz w:val="20"/>
                <w:szCs w:val="20"/>
              </w:rPr>
              <w:t> </w:t>
            </w:r>
            <w:r w:rsidR="008C7F79">
              <w:rPr>
                <w:sz w:val="20"/>
                <w:szCs w:val="20"/>
              </w:rPr>
              <w:t> </w:t>
            </w:r>
            <w:r w:rsidRPr="004E0752">
              <w:rPr>
                <w:sz w:val="20"/>
                <w:szCs w:val="20"/>
              </w:rPr>
              <w:fldChar w:fldCharType="end"/>
            </w:r>
          </w:p>
          <w:p w:rsidR="00747F82" w:rsidRPr="004E0752" w:rsidRDefault="00747F82">
            <w:pPr>
              <w:tabs>
                <w:tab w:val="left" w:pos="6946"/>
              </w:tabs>
              <w:jc w:val="both"/>
              <w:rPr>
                <w:sz w:val="20"/>
                <w:szCs w:val="20"/>
              </w:rPr>
            </w:pPr>
            <w:r w:rsidRPr="004E0752">
              <w:rPr>
                <w:sz w:val="20"/>
                <w:szCs w:val="20"/>
              </w:rPr>
              <w:fldChar w:fldCharType="begin">
                <w:ffData>
                  <w:name w:val="Text1"/>
                  <w:enabled/>
                  <w:calcOnExit w:val="0"/>
                  <w:textInput/>
                </w:ffData>
              </w:fldChar>
            </w:r>
            <w:r w:rsidRPr="004E0752">
              <w:rPr>
                <w:sz w:val="20"/>
                <w:szCs w:val="20"/>
              </w:rPr>
              <w:instrText xml:space="preserve"> FORMTEXT </w:instrText>
            </w:r>
            <w:r w:rsidRPr="004E0752">
              <w:rPr>
                <w:sz w:val="20"/>
                <w:szCs w:val="20"/>
              </w:rPr>
            </w:r>
            <w:r w:rsidRPr="004E0752">
              <w:rPr>
                <w:sz w:val="20"/>
                <w:szCs w:val="20"/>
              </w:rPr>
              <w:fldChar w:fldCharType="separate"/>
            </w:r>
            <w:r w:rsidR="008C7F79">
              <w:rPr>
                <w:sz w:val="20"/>
                <w:szCs w:val="20"/>
              </w:rPr>
              <w:t> </w:t>
            </w:r>
            <w:r w:rsidR="008C7F79">
              <w:rPr>
                <w:sz w:val="20"/>
                <w:szCs w:val="20"/>
              </w:rPr>
              <w:t> </w:t>
            </w:r>
            <w:r w:rsidR="008C7F79">
              <w:rPr>
                <w:sz w:val="20"/>
                <w:szCs w:val="20"/>
              </w:rPr>
              <w:t> </w:t>
            </w:r>
            <w:r w:rsidR="008C7F79">
              <w:rPr>
                <w:sz w:val="20"/>
                <w:szCs w:val="20"/>
              </w:rPr>
              <w:t> </w:t>
            </w:r>
            <w:r w:rsidR="008C7F79">
              <w:rPr>
                <w:sz w:val="20"/>
                <w:szCs w:val="20"/>
              </w:rPr>
              <w:t> </w:t>
            </w:r>
            <w:r w:rsidRPr="004E0752">
              <w:rPr>
                <w:sz w:val="20"/>
                <w:szCs w:val="20"/>
              </w:rPr>
              <w:fldChar w:fldCharType="end"/>
            </w:r>
          </w:p>
          <w:p w:rsidR="00747F82" w:rsidRPr="004E0752" w:rsidRDefault="00747F82" w:rsidP="003E5692">
            <w:pPr>
              <w:tabs>
                <w:tab w:val="left" w:pos="6946"/>
              </w:tabs>
              <w:jc w:val="both"/>
              <w:rPr>
                <w:sz w:val="16"/>
                <w:szCs w:val="16"/>
              </w:rPr>
            </w:pPr>
            <w:r w:rsidRPr="004E0752">
              <w:rPr>
                <w:sz w:val="20"/>
                <w:szCs w:val="20"/>
              </w:rPr>
              <w:fldChar w:fldCharType="begin">
                <w:ffData>
                  <w:name w:val="Text1"/>
                  <w:enabled/>
                  <w:calcOnExit w:val="0"/>
                  <w:textInput/>
                </w:ffData>
              </w:fldChar>
            </w:r>
            <w:r w:rsidRPr="004E0752">
              <w:rPr>
                <w:sz w:val="20"/>
                <w:szCs w:val="20"/>
              </w:rPr>
              <w:instrText xml:space="preserve"> FORMTEXT </w:instrText>
            </w:r>
            <w:r w:rsidRPr="004E0752">
              <w:rPr>
                <w:sz w:val="20"/>
                <w:szCs w:val="20"/>
              </w:rPr>
            </w:r>
            <w:r w:rsidRPr="004E0752">
              <w:rPr>
                <w:sz w:val="20"/>
                <w:szCs w:val="20"/>
              </w:rPr>
              <w:fldChar w:fldCharType="separate"/>
            </w:r>
            <w:r w:rsidR="003E5692">
              <w:rPr>
                <w:noProof/>
                <w:sz w:val="20"/>
                <w:szCs w:val="20"/>
              </w:rPr>
              <w:t> </w:t>
            </w:r>
            <w:r w:rsidRPr="004E0752">
              <w:rPr>
                <w:sz w:val="20"/>
                <w:szCs w:val="20"/>
              </w:rPr>
              <w:fldChar w:fldCharType="end"/>
            </w:r>
          </w:p>
        </w:tc>
      </w:tr>
      <w:tr w:rsidR="007E6C00" w:rsidRPr="004E0752">
        <w:trPr>
          <w:trHeight w:hRule="exact" w:val="1205"/>
        </w:trPr>
        <w:tc>
          <w:tcPr>
            <w:tcW w:w="5016" w:type="dxa"/>
            <w:tcBorders>
              <w:bottom w:val="single" w:sz="12" w:space="0" w:color="auto"/>
            </w:tcBorders>
          </w:tcPr>
          <w:p w:rsidR="007E6C00" w:rsidRPr="004E0752" w:rsidRDefault="007E6C00">
            <w:pPr>
              <w:tabs>
                <w:tab w:val="left" w:pos="6946"/>
              </w:tabs>
              <w:jc w:val="both"/>
              <w:rPr>
                <w:sz w:val="16"/>
                <w:szCs w:val="16"/>
              </w:rPr>
            </w:pPr>
            <w:r w:rsidRPr="004E0752">
              <w:rPr>
                <w:sz w:val="16"/>
                <w:szCs w:val="16"/>
              </w:rPr>
              <w:t>Ausbildungsbetrieb: Name, Anschrift</w:t>
            </w:r>
          </w:p>
          <w:p w:rsidR="00747F82" w:rsidRPr="004E0752" w:rsidRDefault="00747F82">
            <w:pPr>
              <w:tabs>
                <w:tab w:val="left" w:pos="6946"/>
              </w:tabs>
              <w:jc w:val="both"/>
              <w:rPr>
                <w:sz w:val="20"/>
                <w:szCs w:val="20"/>
              </w:rPr>
            </w:pPr>
            <w:r w:rsidRPr="004E0752">
              <w:rPr>
                <w:sz w:val="20"/>
                <w:szCs w:val="20"/>
              </w:rPr>
              <w:fldChar w:fldCharType="begin">
                <w:ffData>
                  <w:name w:val="Text1"/>
                  <w:enabled/>
                  <w:calcOnExit w:val="0"/>
                  <w:textInput/>
                </w:ffData>
              </w:fldChar>
            </w:r>
            <w:r w:rsidRPr="004E0752">
              <w:rPr>
                <w:sz w:val="20"/>
                <w:szCs w:val="20"/>
              </w:rPr>
              <w:instrText xml:space="preserve"> FORMTEXT </w:instrText>
            </w:r>
            <w:r w:rsidRPr="004E0752">
              <w:rPr>
                <w:sz w:val="20"/>
                <w:szCs w:val="20"/>
              </w:rPr>
            </w:r>
            <w:r w:rsidRPr="004E0752">
              <w:rPr>
                <w:sz w:val="20"/>
                <w:szCs w:val="20"/>
              </w:rPr>
              <w:fldChar w:fldCharType="separate"/>
            </w:r>
            <w:r w:rsidR="008C7F79">
              <w:rPr>
                <w:sz w:val="20"/>
                <w:szCs w:val="20"/>
              </w:rPr>
              <w:t> </w:t>
            </w:r>
            <w:r w:rsidR="008C7F79">
              <w:rPr>
                <w:sz w:val="20"/>
                <w:szCs w:val="20"/>
              </w:rPr>
              <w:t> </w:t>
            </w:r>
            <w:r w:rsidR="008C7F79">
              <w:rPr>
                <w:sz w:val="20"/>
                <w:szCs w:val="20"/>
              </w:rPr>
              <w:t> </w:t>
            </w:r>
            <w:r w:rsidR="008C7F79">
              <w:rPr>
                <w:sz w:val="20"/>
                <w:szCs w:val="20"/>
              </w:rPr>
              <w:t> </w:t>
            </w:r>
            <w:r w:rsidR="008C7F79">
              <w:rPr>
                <w:sz w:val="20"/>
                <w:szCs w:val="20"/>
              </w:rPr>
              <w:t> </w:t>
            </w:r>
            <w:r w:rsidRPr="004E0752">
              <w:rPr>
                <w:sz w:val="20"/>
                <w:szCs w:val="20"/>
              </w:rPr>
              <w:fldChar w:fldCharType="end"/>
            </w:r>
          </w:p>
          <w:p w:rsidR="00747F82" w:rsidRPr="004E0752" w:rsidRDefault="00747F82">
            <w:pPr>
              <w:tabs>
                <w:tab w:val="left" w:pos="6946"/>
              </w:tabs>
              <w:jc w:val="both"/>
              <w:rPr>
                <w:sz w:val="20"/>
                <w:szCs w:val="20"/>
              </w:rPr>
            </w:pPr>
            <w:r w:rsidRPr="004E0752">
              <w:rPr>
                <w:sz w:val="20"/>
                <w:szCs w:val="20"/>
              </w:rPr>
              <w:fldChar w:fldCharType="begin">
                <w:ffData>
                  <w:name w:val="Text1"/>
                  <w:enabled/>
                  <w:calcOnExit w:val="0"/>
                  <w:textInput/>
                </w:ffData>
              </w:fldChar>
            </w:r>
            <w:r w:rsidRPr="004E0752">
              <w:rPr>
                <w:sz w:val="20"/>
                <w:szCs w:val="20"/>
              </w:rPr>
              <w:instrText xml:space="preserve"> FORMTEXT </w:instrText>
            </w:r>
            <w:r w:rsidRPr="004E0752">
              <w:rPr>
                <w:sz w:val="20"/>
                <w:szCs w:val="20"/>
              </w:rPr>
            </w:r>
            <w:r w:rsidRPr="004E0752">
              <w:rPr>
                <w:sz w:val="20"/>
                <w:szCs w:val="20"/>
              </w:rPr>
              <w:fldChar w:fldCharType="separate"/>
            </w:r>
            <w:r w:rsidR="008C7F79">
              <w:rPr>
                <w:sz w:val="20"/>
                <w:szCs w:val="20"/>
              </w:rPr>
              <w:t> </w:t>
            </w:r>
            <w:r w:rsidR="008C7F79">
              <w:rPr>
                <w:sz w:val="20"/>
                <w:szCs w:val="20"/>
              </w:rPr>
              <w:t> </w:t>
            </w:r>
            <w:r w:rsidR="008C7F79">
              <w:rPr>
                <w:sz w:val="20"/>
                <w:szCs w:val="20"/>
              </w:rPr>
              <w:t> </w:t>
            </w:r>
            <w:r w:rsidR="008C7F79">
              <w:rPr>
                <w:sz w:val="20"/>
                <w:szCs w:val="20"/>
              </w:rPr>
              <w:t> </w:t>
            </w:r>
            <w:r w:rsidR="008C7F79">
              <w:rPr>
                <w:sz w:val="20"/>
                <w:szCs w:val="20"/>
              </w:rPr>
              <w:t> </w:t>
            </w:r>
            <w:r w:rsidRPr="004E0752">
              <w:rPr>
                <w:sz w:val="20"/>
                <w:szCs w:val="20"/>
              </w:rPr>
              <w:fldChar w:fldCharType="end"/>
            </w:r>
          </w:p>
          <w:p w:rsidR="00747F82" w:rsidRPr="004E0752" w:rsidRDefault="00747F82" w:rsidP="008C7F79">
            <w:pPr>
              <w:tabs>
                <w:tab w:val="left" w:pos="6946"/>
              </w:tabs>
              <w:jc w:val="both"/>
              <w:rPr>
                <w:sz w:val="16"/>
                <w:szCs w:val="16"/>
              </w:rPr>
            </w:pPr>
            <w:r w:rsidRPr="004E0752">
              <w:rPr>
                <w:sz w:val="20"/>
                <w:szCs w:val="20"/>
              </w:rPr>
              <w:fldChar w:fldCharType="begin">
                <w:ffData>
                  <w:name w:val="Text1"/>
                  <w:enabled/>
                  <w:calcOnExit w:val="0"/>
                  <w:textInput/>
                </w:ffData>
              </w:fldChar>
            </w:r>
            <w:r w:rsidRPr="004E0752">
              <w:rPr>
                <w:sz w:val="20"/>
                <w:szCs w:val="20"/>
              </w:rPr>
              <w:instrText xml:space="preserve"> FORMTEXT </w:instrText>
            </w:r>
            <w:r w:rsidRPr="004E0752">
              <w:rPr>
                <w:sz w:val="20"/>
                <w:szCs w:val="20"/>
              </w:rPr>
            </w:r>
            <w:r w:rsidRPr="004E0752">
              <w:rPr>
                <w:sz w:val="20"/>
                <w:szCs w:val="20"/>
              </w:rPr>
              <w:fldChar w:fldCharType="separate"/>
            </w:r>
            <w:r w:rsidR="008C7F79">
              <w:rPr>
                <w:sz w:val="20"/>
                <w:szCs w:val="20"/>
              </w:rPr>
              <w:t> </w:t>
            </w:r>
            <w:r w:rsidR="008C7F79">
              <w:rPr>
                <w:sz w:val="20"/>
                <w:szCs w:val="20"/>
              </w:rPr>
              <w:t> </w:t>
            </w:r>
            <w:r w:rsidR="008C7F79">
              <w:rPr>
                <w:sz w:val="20"/>
                <w:szCs w:val="20"/>
              </w:rPr>
              <w:t> </w:t>
            </w:r>
            <w:r w:rsidR="008C7F79">
              <w:rPr>
                <w:sz w:val="20"/>
                <w:szCs w:val="20"/>
              </w:rPr>
              <w:t> </w:t>
            </w:r>
            <w:r w:rsidR="008C7F79">
              <w:rPr>
                <w:sz w:val="20"/>
                <w:szCs w:val="20"/>
              </w:rPr>
              <w:t> </w:t>
            </w:r>
            <w:r w:rsidRPr="004E0752">
              <w:rPr>
                <w:sz w:val="20"/>
                <w:szCs w:val="20"/>
              </w:rPr>
              <w:fldChar w:fldCharType="end"/>
            </w:r>
          </w:p>
        </w:tc>
      </w:tr>
    </w:tbl>
    <w:p w:rsidR="007E6C00" w:rsidRPr="008F594D" w:rsidRDefault="007E6C00" w:rsidP="008F594D">
      <w:pPr>
        <w:tabs>
          <w:tab w:val="left" w:pos="6946"/>
        </w:tabs>
        <w:rPr>
          <w:sz w:val="8"/>
          <w:szCs w:val="8"/>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16"/>
      </w:tblGrid>
      <w:tr w:rsidR="008F594D" w:rsidRPr="004E0752" w:rsidTr="00457C69">
        <w:trPr>
          <w:trHeight w:hRule="exact" w:val="264"/>
        </w:trPr>
        <w:tc>
          <w:tcPr>
            <w:tcW w:w="5016" w:type="dxa"/>
            <w:tcBorders>
              <w:top w:val="single" w:sz="12" w:space="0" w:color="auto"/>
            </w:tcBorders>
            <w:vAlign w:val="center"/>
          </w:tcPr>
          <w:p w:rsidR="008F594D" w:rsidRPr="004E0752" w:rsidRDefault="008F594D" w:rsidP="00D97938">
            <w:pPr>
              <w:tabs>
                <w:tab w:val="left" w:pos="6946"/>
              </w:tabs>
              <w:jc w:val="center"/>
              <w:rPr>
                <w:b/>
                <w:bCs/>
                <w:sz w:val="16"/>
                <w:szCs w:val="16"/>
              </w:rPr>
            </w:pPr>
            <w:r w:rsidRPr="004E0752">
              <w:rPr>
                <w:b/>
                <w:bCs/>
                <w:sz w:val="16"/>
                <w:szCs w:val="16"/>
              </w:rPr>
              <w:t xml:space="preserve">ANGABEN ZU </w:t>
            </w:r>
            <w:r w:rsidR="00DA4909">
              <w:rPr>
                <w:b/>
                <w:bCs/>
                <w:sz w:val="16"/>
                <w:szCs w:val="16"/>
              </w:rPr>
              <w:t>EINER</w:t>
            </w:r>
            <w:r w:rsidRPr="004E0752">
              <w:rPr>
                <w:b/>
                <w:bCs/>
                <w:sz w:val="16"/>
                <w:szCs w:val="16"/>
              </w:rPr>
              <w:t xml:space="preserve"> ERZIEHUNGSBERECHTIGTEN</w:t>
            </w:r>
            <w:r w:rsidR="00D93E1A">
              <w:rPr>
                <w:b/>
                <w:bCs/>
                <w:sz w:val="16"/>
                <w:szCs w:val="16"/>
              </w:rPr>
              <w:t xml:space="preserve"> </w:t>
            </w:r>
            <w:r w:rsidR="00D93E1A" w:rsidRPr="004E0752">
              <w:rPr>
                <w:b/>
                <w:bCs/>
                <w:sz w:val="16"/>
                <w:szCs w:val="16"/>
              </w:rPr>
              <w:t>PERSON</w:t>
            </w:r>
          </w:p>
        </w:tc>
      </w:tr>
      <w:tr w:rsidR="008F594D" w:rsidRPr="00DA4909" w:rsidTr="00C92D46">
        <w:trPr>
          <w:trHeight w:hRule="exact" w:val="240"/>
        </w:trPr>
        <w:tc>
          <w:tcPr>
            <w:tcW w:w="5016" w:type="dxa"/>
          </w:tcPr>
          <w:p w:rsidR="008F594D" w:rsidRPr="00DA4909" w:rsidRDefault="00DA4909" w:rsidP="00C92D46">
            <w:pPr>
              <w:tabs>
                <w:tab w:val="left" w:pos="6946"/>
              </w:tabs>
              <w:spacing w:before="20"/>
              <w:jc w:val="center"/>
              <w:rPr>
                <w:b/>
                <w:bCs/>
                <w:i/>
                <w:sz w:val="16"/>
                <w:szCs w:val="16"/>
              </w:rPr>
            </w:pPr>
            <w:r w:rsidRPr="00DA4909">
              <w:rPr>
                <w:i/>
                <w:sz w:val="16"/>
                <w:szCs w:val="16"/>
              </w:rPr>
              <w:t>– nur bei nicht volljährigen Schülern / Schülerinnen –</w:t>
            </w:r>
            <w:r w:rsidR="008F594D" w:rsidRPr="00DA4909">
              <w:rPr>
                <w:i/>
                <w:sz w:val="16"/>
                <w:szCs w:val="16"/>
              </w:rPr>
              <w:t>-</w:t>
            </w:r>
          </w:p>
        </w:tc>
      </w:tr>
      <w:tr w:rsidR="008F594D" w:rsidRPr="004E0752" w:rsidTr="00C92D46">
        <w:trPr>
          <w:trHeight w:hRule="exact" w:val="482"/>
        </w:trPr>
        <w:tc>
          <w:tcPr>
            <w:tcW w:w="5016" w:type="dxa"/>
          </w:tcPr>
          <w:p w:rsidR="008F594D" w:rsidRPr="004E0752" w:rsidRDefault="008F594D" w:rsidP="00C92D46">
            <w:pPr>
              <w:tabs>
                <w:tab w:val="left" w:pos="2694"/>
                <w:tab w:val="left" w:pos="6946"/>
              </w:tabs>
              <w:jc w:val="both"/>
              <w:rPr>
                <w:sz w:val="16"/>
                <w:szCs w:val="16"/>
              </w:rPr>
            </w:pPr>
            <w:r w:rsidRPr="004E0752">
              <w:rPr>
                <w:sz w:val="16"/>
                <w:szCs w:val="16"/>
              </w:rPr>
              <w:t>Familienname, Vorname</w:t>
            </w:r>
          </w:p>
          <w:p w:rsidR="008F594D" w:rsidRPr="004E0752" w:rsidRDefault="008F594D" w:rsidP="00F61297">
            <w:pPr>
              <w:tabs>
                <w:tab w:val="left" w:pos="2694"/>
                <w:tab w:val="left" w:pos="6946"/>
              </w:tabs>
              <w:jc w:val="both"/>
              <w:rPr>
                <w:sz w:val="16"/>
                <w:szCs w:val="16"/>
              </w:rPr>
            </w:pPr>
            <w:r w:rsidRPr="004E0752">
              <w:rPr>
                <w:sz w:val="20"/>
                <w:szCs w:val="20"/>
              </w:rPr>
              <w:fldChar w:fldCharType="begin">
                <w:ffData>
                  <w:name w:val="Text1"/>
                  <w:enabled/>
                  <w:calcOnExit w:val="0"/>
                  <w:textInput/>
                </w:ffData>
              </w:fldChar>
            </w:r>
            <w:r w:rsidRPr="004E0752">
              <w:rPr>
                <w:sz w:val="20"/>
                <w:szCs w:val="20"/>
              </w:rPr>
              <w:instrText xml:space="preserve"> FORMTEXT </w:instrText>
            </w:r>
            <w:r w:rsidRPr="004E0752">
              <w:rPr>
                <w:sz w:val="20"/>
                <w:szCs w:val="20"/>
              </w:rPr>
            </w:r>
            <w:r w:rsidRPr="004E0752">
              <w:rPr>
                <w:sz w:val="20"/>
                <w:szCs w:val="20"/>
              </w:rPr>
              <w:fldChar w:fldCharType="separate"/>
            </w:r>
            <w:r w:rsidR="00F61297">
              <w:rPr>
                <w:noProof/>
                <w:sz w:val="20"/>
                <w:szCs w:val="20"/>
              </w:rPr>
              <w:t> </w:t>
            </w:r>
            <w:r w:rsidR="00F61297">
              <w:rPr>
                <w:noProof/>
                <w:sz w:val="20"/>
                <w:szCs w:val="20"/>
              </w:rPr>
              <w:t> </w:t>
            </w:r>
            <w:r w:rsidR="00F61297">
              <w:rPr>
                <w:noProof/>
                <w:sz w:val="20"/>
                <w:szCs w:val="20"/>
              </w:rPr>
              <w:t> </w:t>
            </w:r>
            <w:r w:rsidR="00F61297">
              <w:rPr>
                <w:noProof/>
                <w:sz w:val="20"/>
                <w:szCs w:val="20"/>
              </w:rPr>
              <w:t> </w:t>
            </w:r>
            <w:r w:rsidR="00F61297">
              <w:rPr>
                <w:noProof/>
                <w:sz w:val="20"/>
                <w:szCs w:val="20"/>
              </w:rPr>
              <w:t> </w:t>
            </w:r>
            <w:r w:rsidRPr="004E0752">
              <w:rPr>
                <w:sz w:val="20"/>
                <w:szCs w:val="20"/>
              </w:rPr>
              <w:fldChar w:fldCharType="end"/>
            </w:r>
          </w:p>
        </w:tc>
      </w:tr>
      <w:tr w:rsidR="008F594D" w:rsidRPr="004E0752" w:rsidTr="00C92D46">
        <w:trPr>
          <w:trHeight w:hRule="exact" w:val="964"/>
        </w:trPr>
        <w:tc>
          <w:tcPr>
            <w:tcW w:w="5016" w:type="dxa"/>
            <w:tcBorders>
              <w:bottom w:val="single" w:sz="12" w:space="0" w:color="auto"/>
            </w:tcBorders>
          </w:tcPr>
          <w:p w:rsidR="008F594D" w:rsidRPr="004E0752" w:rsidRDefault="008F594D" w:rsidP="00C92D46">
            <w:pPr>
              <w:tabs>
                <w:tab w:val="left" w:pos="6946"/>
              </w:tabs>
              <w:jc w:val="both"/>
              <w:rPr>
                <w:sz w:val="16"/>
                <w:szCs w:val="16"/>
              </w:rPr>
            </w:pPr>
            <w:r w:rsidRPr="004E0752">
              <w:rPr>
                <w:sz w:val="16"/>
                <w:szCs w:val="16"/>
              </w:rPr>
              <w:t>Wohnanschrift</w:t>
            </w:r>
          </w:p>
          <w:p w:rsidR="008F594D" w:rsidRPr="004E0752" w:rsidRDefault="008F594D" w:rsidP="00C92D46">
            <w:pPr>
              <w:tabs>
                <w:tab w:val="left" w:pos="6946"/>
              </w:tabs>
              <w:jc w:val="both"/>
              <w:rPr>
                <w:sz w:val="20"/>
                <w:szCs w:val="20"/>
              </w:rPr>
            </w:pPr>
            <w:r w:rsidRPr="004E0752">
              <w:rPr>
                <w:sz w:val="20"/>
                <w:szCs w:val="20"/>
              </w:rPr>
              <w:fldChar w:fldCharType="begin">
                <w:ffData>
                  <w:name w:val="Text1"/>
                  <w:enabled/>
                  <w:calcOnExit w:val="0"/>
                  <w:textInput/>
                </w:ffData>
              </w:fldChar>
            </w:r>
            <w:r w:rsidRPr="004E0752">
              <w:rPr>
                <w:sz w:val="20"/>
                <w:szCs w:val="20"/>
              </w:rPr>
              <w:instrText xml:space="preserve"> FORMTEXT </w:instrText>
            </w:r>
            <w:r w:rsidRPr="004E0752">
              <w:rPr>
                <w:sz w:val="20"/>
                <w:szCs w:val="20"/>
              </w:rPr>
            </w:r>
            <w:r w:rsidRPr="004E0752">
              <w:rPr>
                <w:sz w:val="20"/>
                <w:szCs w:val="20"/>
              </w:rPr>
              <w:fldChar w:fldCharType="separate"/>
            </w:r>
            <w:r w:rsidR="00F61297">
              <w:rPr>
                <w:noProof/>
                <w:sz w:val="20"/>
                <w:szCs w:val="20"/>
              </w:rPr>
              <w:t> </w:t>
            </w:r>
            <w:r w:rsidR="00F61297">
              <w:rPr>
                <w:noProof/>
                <w:sz w:val="20"/>
                <w:szCs w:val="20"/>
              </w:rPr>
              <w:t> </w:t>
            </w:r>
            <w:r w:rsidR="00F61297">
              <w:rPr>
                <w:noProof/>
                <w:sz w:val="20"/>
                <w:szCs w:val="20"/>
              </w:rPr>
              <w:t> </w:t>
            </w:r>
            <w:r w:rsidR="00F61297">
              <w:rPr>
                <w:noProof/>
                <w:sz w:val="20"/>
                <w:szCs w:val="20"/>
              </w:rPr>
              <w:t> </w:t>
            </w:r>
            <w:r w:rsidR="00F61297">
              <w:rPr>
                <w:noProof/>
                <w:sz w:val="20"/>
                <w:szCs w:val="20"/>
              </w:rPr>
              <w:t> </w:t>
            </w:r>
            <w:r w:rsidRPr="004E0752">
              <w:rPr>
                <w:sz w:val="20"/>
                <w:szCs w:val="20"/>
              </w:rPr>
              <w:fldChar w:fldCharType="end"/>
            </w:r>
          </w:p>
          <w:p w:rsidR="008F594D" w:rsidRPr="004E0752" w:rsidRDefault="008F594D" w:rsidP="00C92D46">
            <w:pPr>
              <w:tabs>
                <w:tab w:val="left" w:pos="6946"/>
              </w:tabs>
              <w:jc w:val="both"/>
              <w:rPr>
                <w:sz w:val="20"/>
                <w:szCs w:val="20"/>
              </w:rPr>
            </w:pPr>
            <w:r w:rsidRPr="004E0752">
              <w:rPr>
                <w:sz w:val="20"/>
                <w:szCs w:val="20"/>
              </w:rPr>
              <w:fldChar w:fldCharType="begin">
                <w:ffData>
                  <w:name w:val="Text1"/>
                  <w:enabled/>
                  <w:calcOnExit w:val="0"/>
                  <w:textInput/>
                </w:ffData>
              </w:fldChar>
            </w:r>
            <w:r w:rsidRPr="004E0752">
              <w:rPr>
                <w:sz w:val="20"/>
                <w:szCs w:val="20"/>
              </w:rPr>
              <w:instrText xml:space="preserve"> FORMTEXT </w:instrText>
            </w:r>
            <w:r w:rsidRPr="004E0752">
              <w:rPr>
                <w:sz w:val="20"/>
                <w:szCs w:val="20"/>
              </w:rPr>
            </w:r>
            <w:r w:rsidRPr="004E0752">
              <w:rPr>
                <w:sz w:val="20"/>
                <w:szCs w:val="20"/>
              </w:rPr>
              <w:fldChar w:fldCharType="separate"/>
            </w:r>
            <w:r w:rsidR="00F61297">
              <w:rPr>
                <w:noProof/>
                <w:sz w:val="20"/>
                <w:szCs w:val="20"/>
              </w:rPr>
              <w:t> </w:t>
            </w:r>
            <w:r w:rsidR="00F61297">
              <w:rPr>
                <w:noProof/>
                <w:sz w:val="20"/>
                <w:szCs w:val="20"/>
              </w:rPr>
              <w:t> </w:t>
            </w:r>
            <w:r w:rsidR="00F61297">
              <w:rPr>
                <w:noProof/>
                <w:sz w:val="20"/>
                <w:szCs w:val="20"/>
              </w:rPr>
              <w:t> </w:t>
            </w:r>
            <w:r w:rsidR="00F61297">
              <w:rPr>
                <w:noProof/>
                <w:sz w:val="20"/>
                <w:szCs w:val="20"/>
              </w:rPr>
              <w:t> </w:t>
            </w:r>
            <w:r w:rsidR="00F61297">
              <w:rPr>
                <w:noProof/>
                <w:sz w:val="20"/>
                <w:szCs w:val="20"/>
              </w:rPr>
              <w:t> </w:t>
            </w:r>
            <w:r w:rsidRPr="004E0752">
              <w:rPr>
                <w:sz w:val="20"/>
                <w:szCs w:val="20"/>
              </w:rPr>
              <w:fldChar w:fldCharType="end"/>
            </w:r>
          </w:p>
          <w:p w:rsidR="008F594D" w:rsidRPr="004E0752" w:rsidRDefault="008F594D" w:rsidP="003E5692">
            <w:pPr>
              <w:tabs>
                <w:tab w:val="left" w:pos="6946"/>
              </w:tabs>
              <w:jc w:val="both"/>
              <w:rPr>
                <w:sz w:val="16"/>
                <w:szCs w:val="16"/>
              </w:rPr>
            </w:pPr>
            <w:r w:rsidRPr="004E0752">
              <w:rPr>
                <w:sz w:val="20"/>
                <w:szCs w:val="20"/>
              </w:rPr>
              <w:fldChar w:fldCharType="begin">
                <w:ffData>
                  <w:name w:val="Text1"/>
                  <w:enabled/>
                  <w:calcOnExit w:val="0"/>
                  <w:textInput/>
                </w:ffData>
              </w:fldChar>
            </w:r>
            <w:r w:rsidRPr="004E0752">
              <w:rPr>
                <w:sz w:val="20"/>
                <w:szCs w:val="20"/>
              </w:rPr>
              <w:instrText xml:space="preserve"> FORMTEXT </w:instrText>
            </w:r>
            <w:r w:rsidRPr="004E0752">
              <w:rPr>
                <w:sz w:val="20"/>
                <w:szCs w:val="20"/>
              </w:rPr>
            </w:r>
            <w:r w:rsidRPr="004E0752">
              <w:rPr>
                <w:sz w:val="20"/>
                <w:szCs w:val="20"/>
              </w:rPr>
              <w:fldChar w:fldCharType="separate"/>
            </w:r>
            <w:r w:rsidR="003E5692">
              <w:rPr>
                <w:noProof/>
                <w:sz w:val="20"/>
                <w:szCs w:val="20"/>
              </w:rPr>
              <w:t> </w:t>
            </w:r>
            <w:r w:rsidRPr="004E0752">
              <w:rPr>
                <w:sz w:val="20"/>
                <w:szCs w:val="20"/>
              </w:rPr>
              <w:fldChar w:fldCharType="end"/>
            </w:r>
          </w:p>
        </w:tc>
      </w:tr>
    </w:tbl>
    <w:p w:rsidR="008F594D" w:rsidRDefault="008F594D" w:rsidP="008F594D">
      <w:pPr>
        <w:tabs>
          <w:tab w:val="left" w:pos="6946"/>
        </w:tabs>
        <w:rPr>
          <w:sz w:val="8"/>
          <w:szCs w:val="8"/>
        </w:rPr>
      </w:pPr>
    </w:p>
    <w:p w:rsidR="00DA4909" w:rsidRDefault="00DA4909" w:rsidP="008F594D">
      <w:pPr>
        <w:tabs>
          <w:tab w:val="left" w:pos="6946"/>
        </w:tabs>
        <w:rPr>
          <w:sz w:val="8"/>
          <w:szCs w:val="8"/>
        </w:rPr>
      </w:pPr>
    </w:p>
    <w:p w:rsidR="00DA4909" w:rsidRDefault="00DA4909" w:rsidP="008F594D">
      <w:pPr>
        <w:tabs>
          <w:tab w:val="left" w:pos="6946"/>
        </w:tabs>
        <w:rPr>
          <w:sz w:val="8"/>
          <w:szCs w:val="8"/>
        </w:rPr>
      </w:pPr>
    </w:p>
    <w:p w:rsidR="00DA4909" w:rsidRDefault="00DA4909" w:rsidP="008F594D">
      <w:pPr>
        <w:tabs>
          <w:tab w:val="left" w:pos="6946"/>
        </w:tabs>
        <w:rPr>
          <w:sz w:val="8"/>
          <w:szCs w:val="8"/>
        </w:rPr>
      </w:pPr>
    </w:p>
    <w:p w:rsidR="00DA4909" w:rsidRDefault="00DA4909" w:rsidP="008F594D">
      <w:pPr>
        <w:tabs>
          <w:tab w:val="left" w:pos="6946"/>
        </w:tabs>
        <w:rPr>
          <w:sz w:val="8"/>
          <w:szCs w:val="8"/>
        </w:rPr>
      </w:pPr>
    </w:p>
    <w:p w:rsidR="00DA4909" w:rsidRDefault="00DA4909" w:rsidP="008F594D">
      <w:pPr>
        <w:tabs>
          <w:tab w:val="left" w:pos="6946"/>
        </w:tabs>
        <w:rPr>
          <w:sz w:val="8"/>
          <w:szCs w:val="8"/>
        </w:rPr>
      </w:pPr>
    </w:p>
    <w:p w:rsidR="00DA4909" w:rsidRDefault="00DA4909" w:rsidP="008F594D">
      <w:pPr>
        <w:tabs>
          <w:tab w:val="left" w:pos="6946"/>
        </w:tabs>
        <w:rPr>
          <w:sz w:val="8"/>
          <w:szCs w:val="8"/>
        </w:rPr>
      </w:pPr>
    </w:p>
    <w:p w:rsidR="00DA4909" w:rsidRDefault="00DA4909" w:rsidP="008F594D">
      <w:pPr>
        <w:tabs>
          <w:tab w:val="left" w:pos="6946"/>
        </w:tabs>
        <w:rPr>
          <w:sz w:val="8"/>
          <w:szCs w:val="8"/>
        </w:rPr>
      </w:pPr>
    </w:p>
    <w:p w:rsidR="00DA4909" w:rsidRDefault="00DA4909" w:rsidP="008F594D">
      <w:pPr>
        <w:tabs>
          <w:tab w:val="left" w:pos="6946"/>
        </w:tabs>
        <w:rPr>
          <w:sz w:val="8"/>
          <w:szCs w:val="8"/>
        </w:rPr>
      </w:pPr>
    </w:p>
    <w:p w:rsidR="00DA4909" w:rsidRDefault="00DA4909" w:rsidP="008F594D">
      <w:pPr>
        <w:tabs>
          <w:tab w:val="left" w:pos="6946"/>
        </w:tabs>
        <w:rPr>
          <w:sz w:val="8"/>
          <w:szCs w:val="8"/>
        </w:rPr>
      </w:pPr>
    </w:p>
    <w:p w:rsidR="00DA4909" w:rsidRDefault="00DA4909" w:rsidP="008F594D">
      <w:pPr>
        <w:tabs>
          <w:tab w:val="left" w:pos="6946"/>
        </w:tabs>
        <w:rPr>
          <w:sz w:val="8"/>
          <w:szCs w:val="8"/>
        </w:rPr>
      </w:pPr>
    </w:p>
    <w:p w:rsidR="00DA4909" w:rsidRDefault="00DA4909" w:rsidP="008F594D">
      <w:pPr>
        <w:tabs>
          <w:tab w:val="left" w:pos="6946"/>
        </w:tabs>
        <w:rPr>
          <w:sz w:val="8"/>
          <w:szCs w:val="8"/>
        </w:rPr>
      </w:pPr>
    </w:p>
    <w:p w:rsidR="00DA4909" w:rsidRDefault="00DA4909" w:rsidP="008F594D">
      <w:pPr>
        <w:tabs>
          <w:tab w:val="left" w:pos="6946"/>
        </w:tabs>
        <w:rPr>
          <w:sz w:val="8"/>
          <w:szCs w:val="8"/>
        </w:rPr>
      </w:pPr>
    </w:p>
    <w:p w:rsidR="00DA4909" w:rsidRDefault="00DA4909" w:rsidP="008F594D">
      <w:pPr>
        <w:tabs>
          <w:tab w:val="left" w:pos="6946"/>
        </w:tabs>
        <w:rPr>
          <w:sz w:val="8"/>
          <w:szCs w:val="8"/>
        </w:rPr>
      </w:pPr>
    </w:p>
    <w:p w:rsidR="00DA4909" w:rsidRDefault="00DA4909" w:rsidP="008F594D">
      <w:pPr>
        <w:tabs>
          <w:tab w:val="left" w:pos="6946"/>
        </w:tabs>
        <w:rPr>
          <w:sz w:val="8"/>
          <w:szCs w:val="8"/>
        </w:rPr>
      </w:pPr>
    </w:p>
    <w:p w:rsidR="00DA4909" w:rsidRDefault="00DA4909" w:rsidP="008F594D">
      <w:pPr>
        <w:tabs>
          <w:tab w:val="left" w:pos="6946"/>
        </w:tabs>
        <w:rPr>
          <w:sz w:val="8"/>
          <w:szCs w:val="8"/>
        </w:rPr>
      </w:pPr>
    </w:p>
    <w:p w:rsidR="00DA4909" w:rsidRDefault="00DA4909" w:rsidP="008F594D">
      <w:pPr>
        <w:tabs>
          <w:tab w:val="left" w:pos="6946"/>
        </w:tabs>
        <w:rPr>
          <w:sz w:val="8"/>
          <w:szCs w:val="8"/>
        </w:rPr>
      </w:pPr>
    </w:p>
    <w:p w:rsidR="00DA4909" w:rsidRDefault="00DA4909" w:rsidP="008F594D">
      <w:pPr>
        <w:tabs>
          <w:tab w:val="left" w:pos="6946"/>
        </w:tabs>
        <w:rPr>
          <w:sz w:val="8"/>
          <w:szCs w:val="8"/>
        </w:rPr>
      </w:pPr>
    </w:p>
    <w:p w:rsidR="00DA4909" w:rsidRDefault="00DA4909" w:rsidP="008F594D">
      <w:pPr>
        <w:tabs>
          <w:tab w:val="left" w:pos="6946"/>
        </w:tabs>
        <w:rPr>
          <w:sz w:val="8"/>
          <w:szCs w:val="8"/>
        </w:rPr>
      </w:pPr>
    </w:p>
    <w:p w:rsidR="00DA4909" w:rsidRDefault="00DA4909" w:rsidP="008F594D">
      <w:pPr>
        <w:tabs>
          <w:tab w:val="left" w:pos="6946"/>
        </w:tabs>
        <w:rPr>
          <w:sz w:val="8"/>
          <w:szCs w:val="8"/>
        </w:rPr>
      </w:pPr>
    </w:p>
    <w:p w:rsidR="00DA4909" w:rsidRDefault="00DA4909" w:rsidP="008F594D">
      <w:pPr>
        <w:tabs>
          <w:tab w:val="left" w:pos="6946"/>
        </w:tabs>
        <w:rPr>
          <w:sz w:val="8"/>
          <w:szCs w:val="8"/>
        </w:rPr>
      </w:pPr>
    </w:p>
    <w:p w:rsidR="00DA4909" w:rsidRDefault="00DA4909" w:rsidP="008F594D">
      <w:pPr>
        <w:tabs>
          <w:tab w:val="left" w:pos="6946"/>
        </w:tabs>
        <w:rPr>
          <w:sz w:val="8"/>
          <w:szCs w:val="8"/>
        </w:rPr>
      </w:pPr>
    </w:p>
    <w:p w:rsidR="00DA4909" w:rsidRPr="008F594D" w:rsidRDefault="00DA4909" w:rsidP="008F594D">
      <w:pPr>
        <w:tabs>
          <w:tab w:val="left" w:pos="6946"/>
        </w:tabs>
        <w:rPr>
          <w:sz w:val="8"/>
          <w:szCs w:val="8"/>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16"/>
      </w:tblGrid>
      <w:tr w:rsidR="008F594D" w:rsidRPr="004E0752" w:rsidTr="00457C69">
        <w:trPr>
          <w:trHeight w:hRule="exact" w:val="264"/>
        </w:trPr>
        <w:tc>
          <w:tcPr>
            <w:tcW w:w="5016" w:type="dxa"/>
            <w:tcBorders>
              <w:top w:val="single" w:sz="12" w:space="0" w:color="auto"/>
            </w:tcBorders>
            <w:vAlign w:val="center"/>
          </w:tcPr>
          <w:p w:rsidR="008F594D" w:rsidRPr="004E0752" w:rsidRDefault="008F594D" w:rsidP="00457C69">
            <w:pPr>
              <w:tabs>
                <w:tab w:val="left" w:pos="6946"/>
              </w:tabs>
              <w:jc w:val="center"/>
              <w:rPr>
                <w:b/>
                <w:bCs/>
                <w:sz w:val="18"/>
                <w:szCs w:val="18"/>
              </w:rPr>
            </w:pPr>
            <w:r w:rsidRPr="004E0752">
              <w:rPr>
                <w:b/>
                <w:bCs/>
                <w:sz w:val="18"/>
                <w:szCs w:val="18"/>
              </w:rPr>
              <w:t>WEITERE ANGABEN</w:t>
            </w:r>
          </w:p>
        </w:tc>
      </w:tr>
      <w:tr w:rsidR="00DA4909" w:rsidRPr="007D179C" w:rsidTr="00C92D46">
        <w:trPr>
          <w:trHeight w:hRule="exact" w:val="532"/>
        </w:trPr>
        <w:tc>
          <w:tcPr>
            <w:tcW w:w="5016" w:type="dxa"/>
          </w:tcPr>
          <w:p w:rsidR="00DA4909" w:rsidRPr="007D179C" w:rsidRDefault="00DA4909" w:rsidP="00C92D46">
            <w:pPr>
              <w:tabs>
                <w:tab w:val="left" w:pos="6946"/>
              </w:tabs>
              <w:rPr>
                <w:sz w:val="16"/>
                <w:szCs w:val="16"/>
              </w:rPr>
            </w:pPr>
            <w:r w:rsidRPr="007D179C">
              <w:rPr>
                <w:sz w:val="16"/>
                <w:szCs w:val="16"/>
              </w:rPr>
              <w:t>Einfache Entfernung zwischen dem Wohnort und dem Schulort</w:t>
            </w:r>
          </w:p>
          <w:p w:rsidR="00DA4909" w:rsidRPr="007D179C" w:rsidRDefault="00DA4909" w:rsidP="008C7F79">
            <w:pPr>
              <w:tabs>
                <w:tab w:val="left" w:pos="1707"/>
                <w:tab w:val="left" w:pos="2127"/>
                <w:tab w:val="left" w:pos="2856"/>
                <w:tab w:val="left" w:pos="3261"/>
                <w:tab w:val="left" w:pos="6946"/>
              </w:tabs>
              <w:ind w:right="57"/>
              <w:rPr>
                <w:sz w:val="16"/>
                <w:szCs w:val="16"/>
              </w:rPr>
            </w:pPr>
            <w:r w:rsidRPr="007D179C">
              <w:rPr>
                <w:sz w:val="20"/>
                <w:szCs w:val="20"/>
              </w:rPr>
              <w:tab/>
            </w:r>
            <w:r w:rsidRPr="007D179C">
              <w:rPr>
                <w:sz w:val="22"/>
                <w:szCs w:val="22"/>
              </w:rPr>
              <w:fldChar w:fldCharType="begin">
                <w:ffData>
                  <w:name w:val=""/>
                  <w:enabled/>
                  <w:calcOnExit w:val="0"/>
                  <w:textInput>
                    <w:type w:val="number"/>
                    <w:maxLength w:val="3"/>
                  </w:textInput>
                </w:ffData>
              </w:fldChar>
            </w:r>
            <w:r w:rsidRPr="007D179C">
              <w:rPr>
                <w:sz w:val="22"/>
                <w:szCs w:val="22"/>
              </w:rPr>
              <w:instrText xml:space="preserve"> FORMTEXT </w:instrText>
            </w:r>
            <w:r w:rsidRPr="007D179C">
              <w:rPr>
                <w:sz w:val="22"/>
                <w:szCs w:val="22"/>
              </w:rPr>
            </w:r>
            <w:r w:rsidRPr="007D179C">
              <w:rPr>
                <w:sz w:val="22"/>
                <w:szCs w:val="22"/>
              </w:rPr>
              <w:fldChar w:fldCharType="separate"/>
            </w:r>
            <w:r w:rsidR="008C7F79">
              <w:rPr>
                <w:sz w:val="22"/>
                <w:szCs w:val="22"/>
              </w:rPr>
              <w:t> </w:t>
            </w:r>
            <w:r w:rsidR="008C7F79">
              <w:rPr>
                <w:sz w:val="22"/>
                <w:szCs w:val="22"/>
              </w:rPr>
              <w:t> </w:t>
            </w:r>
            <w:r w:rsidR="008C7F79">
              <w:rPr>
                <w:sz w:val="22"/>
                <w:szCs w:val="22"/>
              </w:rPr>
              <w:t> </w:t>
            </w:r>
            <w:r w:rsidRPr="007D179C">
              <w:rPr>
                <w:sz w:val="22"/>
                <w:szCs w:val="22"/>
              </w:rPr>
              <w:fldChar w:fldCharType="end"/>
            </w:r>
            <w:r w:rsidRPr="007D179C">
              <w:rPr>
                <w:sz w:val="20"/>
                <w:szCs w:val="20"/>
              </w:rPr>
              <w:tab/>
              <w:t>km</w:t>
            </w:r>
          </w:p>
        </w:tc>
      </w:tr>
      <w:tr w:rsidR="00DA4909" w:rsidRPr="007D179C" w:rsidTr="00C92D46">
        <w:trPr>
          <w:trHeight w:hRule="exact" w:val="1531"/>
        </w:trPr>
        <w:tc>
          <w:tcPr>
            <w:tcW w:w="5016" w:type="dxa"/>
          </w:tcPr>
          <w:p w:rsidR="00DA4909" w:rsidRDefault="00DA45A6" w:rsidP="00C92D46">
            <w:pPr>
              <w:tabs>
                <w:tab w:val="left" w:pos="1707"/>
                <w:tab w:val="left" w:pos="2127"/>
                <w:tab w:val="left" w:pos="2856"/>
                <w:tab w:val="left" w:pos="3261"/>
                <w:tab w:val="left" w:pos="6946"/>
              </w:tabs>
              <w:ind w:right="57"/>
              <w:rPr>
                <w:sz w:val="16"/>
                <w:szCs w:val="16"/>
              </w:rPr>
            </w:pPr>
            <w:r>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-191770</wp:posOffset>
                      </wp:positionH>
                      <wp:positionV relativeFrom="paragraph">
                        <wp:posOffset>1600200</wp:posOffset>
                      </wp:positionV>
                      <wp:extent cx="71120" cy="49720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497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6D96" w:rsidRDefault="00BE6D96">
                                  <w:pPr>
                                    <w:rPr>
                                      <w:b/>
                                      <w:bCs/>
                                      <w:sz w:val="14"/>
                                      <w:szCs w:val="14"/>
                                    </w:rPr>
                                  </w:pPr>
                                  <w:r>
                                    <w:rPr>
                                      <w:b/>
                                      <w:bCs/>
                                      <w:sz w:val="14"/>
                                      <w:szCs w:val="14"/>
                                    </w:rPr>
                                    <w:t>07/17-3.7.000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5.1pt;margin-top:126pt;width:5.6pt;height:3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" stroked="f">
                      <v:textbox style="layout-flow:vertical;mso-layout-flow-alt:bottom-to-top" inset="0,0,0,0">
                        <w:txbxContent>
                          <w:p w:rsidR="00BE6D96" w:rsidRDefault="00BE6D96">
                            <w:pPr>
                              <w:rPr>
                                <w:b/>
                                <w:bCs/>
                                <w:sz w:val="14"/>
                                <w:szCs w:val="14"/>
                              </w:rPr>
                            </w:pPr>
                            <w:r>
                              <w:rPr>
                                <w:b/>
                                <w:bCs/>
                                <w:sz w:val="14"/>
                                <w:szCs w:val="14"/>
                              </w:rPr>
                              <w:t>07/17-3.7.000</w:t>
                            </w:r>
                          </w:p>
                        </w:txbxContent>
                      </v:textbox>
                    </v:shape>
                  </w:pict>
                </mc:Fallback>
              </mc:AlternateContent>
            </w:r>
            <w:r w:rsidR="00DA4909">
              <w:rPr>
                <w:sz w:val="16"/>
                <w:szCs w:val="16"/>
              </w:rPr>
              <w:t>B</w:t>
            </w:r>
            <w:r w:rsidR="00DA4909" w:rsidRPr="007D179C">
              <w:rPr>
                <w:sz w:val="16"/>
                <w:szCs w:val="16"/>
              </w:rPr>
              <w:t>ei Benutzung der kürzesten öffentlichen Verkehrs</w:t>
            </w:r>
            <w:r w:rsidR="00DA4909" w:rsidRPr="007D179C">
              <w:rPr>
                <w:sz w:val="16"/>
                <w:szCs w:val="16"/>
              </w:rPr>
              <w:softHyphen/>
              <w:t xml:space="preserve">verbindung würde </w:t>
            </w:r>
            <w:r w:rsidR="00DA4909">
              <w:rPr>
                <w:sz w:val="16"/>
                <w:szCs w:val="16"/>
              </w:rPr>
              <w:t>d</w:t>
            </w:r>
            <w:r w:rsidR="00DA4909" w:rsidRPr="007D179C">
              <w:rPr>
                <w:sz w:val="16"/>
                <w:szCs w:val="16"/>
              </w:rPr>
              <w:t xml:space="preserve">er </w:t>
            </w:r>
            <w:r w:rsidR="00DA4909">
              <w:rPr>
                <w:sz w:val="16"/>
                <w:szCs w:val="16"/>
              </w:rPr>
              <w:t>Z</w:t>
            </w:r>
            <w:r w:rsidR="00DA4909" w:rsidRPr="007D179C">
              <w:rPr>
                <w:sz w:val="16"/>
                <w:szCs w:val="16"/>
              </w:rPr>
              <w:t xml:space="preserve">eitaufwand für </w:t>
            </w:r>
            <w:r w:rsidR="00DA4909">
              <w:rPr>
                <w:sz w:val="16"/>
                <w:szCs w:val="16"/>
              </w:rPr>
              <w:t xml:space="preserve">die </w:t>
            </w:r>
            <w:r w:rsidR="00DA4909" w:rsidRPr="007D179C">
              <w:rPr>
                <w:sz w:val="16"/>
                <w:szCs w:val="16"/>
              </w:rPr>
              <w:t xml:space="preserve">tägliche </w:t>
            </w:r>
            <w:r w:rsidR="00DA4909">
              <w:rPr>
                <w:sz w:val="16"/>
                <w:szCs w:val="16"/>
              </w:rPr>
              <w:t>Hin</w:t>
            </w:r>
            <w:r w:rsidR="00DA4909" w:rsidRPr="007D179C">
              <w:rPr>
                <w:sz w:val="16"/>
                <w:szCs w:val="16"/>
              </w:rPr>
              <w:t xml:space="preserve">- und Rückfahrt </w:t>
            </w:r>
            <w:r w:rsidR="00DA4909">
              <w:rPr>
                <w:sz w:val="16"/>
                <w:szCs w:val="16"/>
              </w:rPr>
              <w:t xml:space="preserve">zwischen Wohnung und Schule zusammen </w:t>
            </w:r>
            <w:r w:rsidR="00DA4909" w:rsidRPr="007D179C">
              <w:rPr>
                <w:sz w:val="16"/>
                <w:szCs w:val="16"/>
              </w:rPr>
              <w:t>betragen</w:t>
            </w:r>
          </w:p>
          <w:p w:rsidR="00DA4909" w:rsidRDefault="00DA4909" w:rsidP="00C92D46">
            <w:pPr>
              <w:tabs>
                <w:tab w:val="left" w:pos="1707"/>
                <w:tab w:val="left" w:pos="2127"/>
                <w:tab w:val="left" w:pos="2856"/>
                <w:tab w:val="left" w:pos="3261"/>
                <w:tab w:val="left" w:pos="6946"/>
              </w:tabs>
              <w:spacing w:before="60"/>
              <w:ind w:right="57"/>
              <w:rPr>
                <w:sz w:val="20"/>
                <w:szCs w:val="20"/>
              </w:rPr>
            </w:pPr>
            <w:r>
              <w:rPr>
                <w:sz w:val="16"/>
                <w:szCs w:val="16"/>
              </w:rPr>
              <w:tab/>
            </w:r>
            <w:r w:rsidRPr="007D179C">
              <w:rPr>
                <w:sz w:val="22"/>
                <w:szCs w:val="22"/>
              </w:rPr>
              <w:fldChar w:fldCharType="begin">
                <w:ffData>
                  <w:name w:val=""/>
                  <w:enabled/>
                  <w:calcOnExit w:val="0"/>
                  <w:textInput>
                    <w:type w:val="number"/>
                    <w:maxLength w:val="2"/>
                  </w:textInput>
                </w:ffData>
              </w:fldChar>
            </w:r>
            <w:r w:rsidRPr="007D179C">
              <w:rPr>
                <w:sz w:val="22"/>
                <w:szCs w:val="22"/>
              </w:rPr>
              <w:instrText xml:space="preserve"> FORMTEXT </w:instrText>
            </w:r>
            <w:r w:rsidRPr="007D179C">
              <w:rPr>
                <w:sz w:val="22"/>
                <w:szCs w:val="22"/>
              </w:rPr>
            </w:r>
            <w:r w:rsidRPr="007D179C">
              <w:rPr>
                <w:sz w:val="22"/>
                <w:szCs w:val="22"/>
              </w:rPr>
              <w:fldChar w:fldCharType="separate"/>
            </w:r>
            <w:r w:rsidR="008C7F79">
              <w:rPr>
                <w:sz w:val="22"/>
                <w:szCs w:val="22"/>
              </w:rPr>
              <w:t> </w:t>
            </w:r>
            <w:r w:rsidR="008C7F79">
              <w:rPr>
                <w:sz w:val="22"/>
                <w:szCs w:val="22"/>
              </w:rPr>
              <w:t> </w:t>
            </w:r>
            <w:r w:rsidRPr="007D179C">
              <w:rPr>
                <w:sz w:val="22"/>
                <w:szCs w:val="22"/>
              </w:rPr>
              <w:fldChar w:fldCharType="end"/>
            </w:r>
            <w:r w:rsidRPr="007D179C">
              <w:rPr>
                <w:sz w:val="22"/>
                <w:szCs w:val="22"/>
              </w:rPr>
              <w:tab/>
            </w:r>
            <w:r w:rsidRPr="007D179C">
              <w:rPr>
                <w:sz w:val="20"/>
                <w:szCs w:val="20"/>
              </w:rPr>
              <w:t>Std.</w:t>
            </w:r>
            <w:r w:rsidRPr="007D179C">
              <w:rPr>
                <w:sz w:val="20"/>
                <w:szCs w:val="20"/>
              </w:rPr>
              <w:tab/>
            </w:r>
            <w:r w:rsidRPr="007D179C">
              <w:rPr>
                <w:sz w:val="22"/>
                <w:szCs w:val="22"/>
              </w:rPr>
              <w:fldChar w:fldCharType="begin">
                <w:ffData>
                  <w:name w:val=""/>
                  <w:enabled/>
                  <w:calcOnExit w:val="0"/>
                  <w:textInput>
                    <w:type w:val="number"/>
                    <w:maxLength w:val="2"/>
                  </w:textInput>
                </w:ffData>
              </w:fldChar>
            </w:r>
            <w:r w:rsidRPr="007D179C">
              <w:rPr>
                <w:sz w:val="22"/>
                <w:szCs w:val="22"/>
              </w:rPr>
              <w:instrText xml:space="preserve"> FORMTEXT </w:instrText>
            </w:r>
            <w:r w:rsidRPr="007D179C">
              <w:rPr>
                <w:sz w:val="22"/>
                <w:szCs w:val="22"/>
              </w:rPr>
            </w:r>
            <w:r w:rsidRPr="007D179C">
              <w:rPr>
                <w:sz w:val="22"/>
                <w:szCs w:val="22"/>
              </w:rPr>
              <w:fldChar w:fldCharType="separate"/>
            </w:r>
            <w:r w:rsidR="008C7F79">
              <w:rPr>
                <w:sz w:val="22"/>
                <w:szCs w:val="22"/>
              </w:rPr>
              <w:t> </w:t>
            </w:r>
            <w:r w:rsidR="008C7F79">
              <w:rPr>
                <w:sz w:val="22"/>
                <w:szCs w:val="22"/>
              </w:rPr>
              <w:t> </w:t>
            </w:r>
            <w:r w:rsidRPr="007D179C">
              <w:rPr>
                <w:sz w:val="22"/>
                <w:szCs w:val="22"/>
              </w:rPr>
              <w:fldChar w:fldCharType="end"/>
            </w:r>
            <w:r w:rsidRPr="007D179C">
              <w:rPr>
                <w:sz w:val="22"/>
                <w:szCs w:val="22"/>
              </w:rPr>
              <w:tab/>
            </w:r>
            <w:r w:rsidRPr="007D179C">
              <w:rPr>
                <w:sz w:val="20"/>
                <w:szCs w:val="20"/>
              </w:rPr>
              <w:t>Min.</w:t>
            </w:r>
          </w:p>
          <w:p w:rsidR="00DA4909" w:rsidRPr="007D179C" w:rsidRDefault="00DA4909" w:rsidP="00C92D46">
            <w:pPr>
              <w:tabs>
                <w:tab w:val="left" w:pos="1707"/>
                <w:tab w:val="left" w:pos="2127"/>
                <w:tab w:val="left" w:pos="2856"/>
                <w:tab w:val="left" w:pos="3261"/>
                <w:tab w:val="left" w:pos="6946"/>
              </w:tabs>
              <w:spacing w:before="40"/>
              <w:ind w:right="57"/>
              <w:rPr>
                <w:sz w:val="14"/>
                <w:szCs w:val="14"/>
              </w:rPr>
            </w:pPr>
            <w:r w:rsidRPr="000537E4">
              <w:rPr>
                <w:sz w:val="16"/>
                <w:szCs w:val="16"/>
              </w:rPr>
              <w:t>Zuschussberechtigung entsteht erst ab 2 St</w:t>
            </w:r>
            <w:r>
              <w:rPr>
                <w:sz w:val="16"/>
                <w:szCs w:val="16"/>
              </w:rPr>
              <w:t>un</w:t>
            </w:r>
            <w:r w:rsidRPr="000537E4">
              <w:rPr>
                <w:sz w:val="16"/>
                <w:szCs w:val="16"/>
              </w:rPr>
              <w:t>d</w:t>
            </w:r>
            <w:r>
              <w:rPr>
                <w:sz w:val="16"/>
                <w:szCs w:val="16"/>
              </w:rPr>
              <w:t>en</w:t>
            </w:r>
            <w:r w:rsidRPr="000537E4">
              <w:rPr>
                <w:sz w:val="16"/>
                <w:szCs w:val="16"/>
              </w:rPr>
              <w:t xml:space="preserve"> </w:t>
            </w:r>
            <w:r>
              <w:rPr>
                <w:sz w:val="16"/>
                <w:szCs w:val="16"/>
              </w:rPr>
              <w:t>täglichem Zeitaufwand</w:t>
            </w:r>
            <w:r w:rsidRPr="000537E4">
              <w:rPr>
                <w:sz w:val="16"/>
                <w:szCs w:val="16"/>
              </w:rPr>
              <w:t>.</w:t>
            </w:r>
          </w:p>
        </w:tc>
      </w:tr>
    </w:tbl>
    <w:p w:rsidR="007E6C00" w:rsidRPr="008F594D" w:rsidRDefault="007E6C00" w:rsidP="008F594D">
      <w:pPr>
        <w:tabs>
          <w:tab w:val="left" w:pos="6946"/>
        </w:tabs>
        <w:rPr>
          <w:sz w:val="8"/>
          <w:szCs w:val="8"/>
        </w:rPr>
      </w:pPr>
    </w:p>
    <w:p w:rsidR="007E6C00" w:rsidRPr="004E0752" w:rsidRDefault="00DA45A6">
      <w:pPr>
        <w:tabs>
          <w:tab w:val="left" w:pos="6946"/>
        </w:tabs>
        <w:jc w:val="both"/>
        <w:rPr>
          <w:sz w:val="8"/>
          <w:szCs w:val="8"/>
        </w:rPr>
      </w:pPr>
      <w:r w:rsidRPr="004E0752">
        <w:rPr>
          <w:noProof/>
        </w:rPr>
        <mc:AlternateContent>
          <mc:Choice Requires="wps">
            <w:drawing>
              <wp:anchor distT="0" distB="0" distL="114300" distR="114300" simplePos="0" relativeHeight="251657216" behindDoc="0" locked="0" layoutInCell="0" allowOverlap="1">
                <wp:simplePos x="0" y="0"/>
                <wp:positionH relativeFrom="column">
                  <wp:posOffset>-225425</wp:posOffset>
                </wp:positionH>
                <wp:positionV relativeFrom="paragraph">
                  <wp:posOffset>2178050</wp:posOffset>
                </wp:positionV>
                <wp:extent cx="93980" cy="43497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43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594D" w:rsidRDefault="008F594D" w:rsidP="008F594D">
                            <w:pPr>
                              <w:rPr>
                                <w:b/>
                                <w:bCs/>
                                <w:sz w:val="14"/>
                                <w:szCs w:val="14"/>
                              </w:rPr>
                            </w:pPr>
                            <w:r>
                              <w:rPr>
                                <w:b/>
                                <w:bCs/>
                                <w:sz w:val="14"/>
                                <w:szCs w:val="14"/>
                              </w:rPr>
                              <w:t>0</w:t>
                            </w:r>
                            <w:r w:rsidR="00061C06">
                              <w:rPr>
                                <w:b/>
                                <w:bCs/>
                                <w:sz w:val="14"/>
                                <w:szCs w:val="14"/>
                              </w:rPr>
                              <w:t>7</w:t>
                            </w:r>
                            <w:r>
                              <w:rPr>
                                <w:b/>
                                <w:bCs/>
                                <w:sz w:val="14"/>
                                <w:szCs w:val="14"/>
                              </w:rPr>
                              <w:t>/1</w:t>
                            </w:r>
                            <w:r w:rsidR="00061C06">
                              <w:rPr>
                                <w:b/>
                                <w:bCs/>
                                <w:sz w:val="14"/>
                                <w:szCs w:val="14"/>
                              </w:rPr>
                              <w:t>7</w:t>
                            </w:r>
                            <w:r>
                              <w:rPr>
                                <w:b/>
                                <w:bCs/>
                                <w:sz w:val="14"/>
                                <w:szCs w:val="14"/>
                              </w:rPr>
                              <w:t>-3.7.000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7.75pt;margin-top:171.5pt;width:7.4pt;height:3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" o:allowincell="f" stroked="f">
                <v:textbox style="layout-flow:vertical;mso-layout-flow-alt:bottom-to-top" inset="0,0,0,0">
                  <w:txbxContent>
                    <w:p w:rsidR="008F594D" w:rsidRDefault="008F594D" w:rsidP="008F594D">
                      <w:pPr>
                        <w:rPr>
                          <w:b/>
                          <w:bCs/>
                          <w:sz w:val="14"/>
                          <w:szCs w:val="14"/>
                        </w:rPr>
                      </w:pPr>
                      <w:r>
                        <w:rPr>
                          <w:b/>
                          <w:bCs/>
                          <w:sz w:val="14"/>
                          <w:szCs w:val="14"/>
                        </w:rPr>
                        <w:t>0</w:t>
                      </w:r>
                      <w:r w:rsidR="00061C06">
                        <w:rPr>
                          <w:b/>
                          <w:bCs/>
                          <w:sz w:val="14"/>
                          <w:szCs w:val="14"/>
                        </w:rPr>
                        <w:t>7</w:t>
                      </w:r>
                      <w:r>
                        <w:rPr>
                          <w:b/>
                          <w:bCs/>
                          <w:sz w:val="14"/>
                          <w:szCs w:val="14"/>
                        </w:rPr>
                        <w:t>/1</w:t>
                      </w:r>
                      <w:r w:rsidR="00061C06">
                        <w:rPr>
                          <w:b/>
                          <w:bCs/>
                          <w:sz w:val="14"/>
                          <w:szCs w:val="14"/>
                        </w:rPr>
                        <w:t>7</w:t>
                      </w:r>
                      <w:r>
                        <w:rPr>
                          <w:b/>
                          <w:bCs/>
                          <w:sz w:val="14"/>
                          <w:szCs w:val="14"/>
                        </w:rPr>
                        <w:t>-3.7.000</w:t>
                      </w:r>
                    </w:p>
                  </w:txbxContent>
                </v:textbox>
              </v:shape>
            </w:pict>
          </mc:Fallback>
        </mc:AlternateContent>
      </w:r>
      <w:r w:rsidR="007E6C00" w:rsidRPr="004E0752">
        <w:rPr>
          <w:sz w:val="14"/>
          <w:szCs w:val="14"/>
        </w:rPr>
        <w:br w:type="column"/>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016"/>
      </w:tblGrid>
      <w:tr w:rsidR="007E6C00" w:rsidRPr="004E0752">
        <w:trPr>
          <w:trHeight w:hRule="exact" w:val="1714"/>
        </w:trPr>
        <w:tc>
          <w:tcPr>
            <w:tcW w:w="5016" w:type="dxa"/>
            <w:tcBorders>
              <w:top w:val="single" w:sz="12" w:space="0" w:color="auto"/>
              <w:bottom w:val="single" w:sz="12" w:space="0" w:color="auto"/>
            </w:tcBorders>
          </w:tcPr>
          <w:p w:rsidR="007E6C00" w:rsidRPr="004E0752" w:rsidRDefault="007E6C00">
            <w:pPr>
              <w:pStyle w:val="berschrift1"/>
            </w:pPr>
            <w:r w:rsidRPr="004E0752">
              <w:t>ABTRETUNGSERKLÄRUNG</w:t>
            </w:r>
          </w:p>
        </w:tc>
      </w:tr>
    </w:tbl>
    <w:p w:rsidR="007E6C00" w:rsidRPr="004E0752" w:rsidRDefault="007E6C00">
      <w:pPr>
        <w:tabs>
          <w:tab w:val="left" w:pos="6946"/>
        </w:tabs>
        <w:jc w:val="both"/>
        <w:rPr>
          <w:sz w:val="16"/>
          <w:szCs w:val="16"/>
        </w:rPr>
      </w:pPr>
    </w:p>
    <w:tbl>
      <w:tblPr>
        <w:tblW w:w="50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5032"/>
      </w:tblGrid>
      <w:tr w:rsidR="008F594D" w:rsidRPr="007D179C" w:rsidTr="00C92D46">
        <w:trPr>
          <w:trHeight w:hRule="exact" w:val="425"/>
        </w:trPr>
        <w:tc>
          <w:tcPr>
            <w:tcW w:w="5032" w:type="dxa"/>
            <w:vAlign w:val="center"/>
          </w:tcPr>
          <w:p w:rsidR="008F594D" w:rsidRPr="007D179C" w:rsidRDefault="008F594D" w:rsidP="008C7F79">
            <w:pPr>
              <w:tabs>
                <w:tab w:val="left" w:pos="1560"/>
                <w:tab w:val="left" w:pos="6946"/>
              </w:tabs>
              <w:rPr>
                <w:sz w:val="16"/>
                <w:szCs w:val="16"/>
              </w:rPr>
            </w:pPr>
            <w:r w:rsidRPr="007D179C">
              <w:rPr>
                <w:sz w:val="16"/>
                <w:szCs w:val="16"/>
              </w:rPr>
              <w:t>Schuljahr.</w:t>
            </w:r>
            <w:r w:rsidRPr="007D179C">
              <w:rPr>
                <w:sz w:val="16"/>
                <w:szCs w:val="16"/>
              </w:rPr>
              <w:tab/>
            </w:r>
            <w:r w:rsidRPr="007D179C">
              <w:rPr>
                <w:sz w:val="20"/>
                <w:szCs w:val="20"/>
              </w:rPr>
              <w:t>20</w:t>
            </w:r>
            <w:r>
              <w:rPr>
                <w:sz w:val="20"/>
                <w:szCs w:val="20"/>
              </w:rPr>
              <w:fldChar w:fldCharType="begin">
                <w:ffData>
                  <w:name w:val=""/>
                  <w:enabled/>
                  <w:calcOnExit w:val="0"/>
                  <w:textInput>
                    <w:type w:val="number"/>
                    <w:maxLength w:val="2"/>
                  </w:textInput>
                </w:ffData>
              </w:fldChar>
            </w:r>
            <w:r>
              <w:rPr>
                <w:sz w:val="20"/>
                <w:szCs w:val="20"/>
              </w:rPr>
              <w:instrText xml:space="preserve"> FORMTEXT </w:instrText>
            </w:r>
            <w:r>
              <w:rPr>
                <w:sz w:val="20"/>
                <w:szCs w:val="20"/>
              </w:rPr>
            </w:r>
            <w:r>
              <w:rPr>
                <w:sz w:val="20"/>
                <w:szCs w:val="20"/>
              </w:rPr>
              <w:fldChar w:fldCharType="separate"/>
            </w:r>
            <w:r w:rsidR="008C7F79">
              <w:rPr>
                <w:sz w:val="20"/>
                <w:szCs w:val="20"/>
              </w:rPr>
              <w:t> </w:t>
            </w:r>
            <w:r w:rsidR="008C7F79">
              <w:rPr>
                <w:sz w:val="20"/>
                <w:szCs w:val="20"/>
              </w:rPr>
              <w:t> </w:t>
            </w:r>
            <w:r>
              <w:rPr>
                <w:sz w:val="20"/>
                <w:szCs w:val="20"/>
              </w:rPr>
              <w:fldChar w:fldCharType="end"/>
            </w:r>
            <w:r w:rsidR="00981EB2">
              <w:rPr>
                <w:sz w:val="20"/>
                <w:szCs w:val="20"/>
              </w:rPr>
              <w:t xml:space="preserve"> </w:t>
            </w:r>
            <w:r>
              <w:rPr>
                <w:sz w:val="20"/>
                <w:szCs w:val="20"/>
              </w:rPr>
              <w:t xml:space="preserve"> </w:t>
            </w:r>
            <w:r w:rsidRPr="007D179C">
              <w:rPr>
                <w:sz w:val="20"/>
                <w:szCs w:val="20"/>
              </w:rPr>
              <w:t>/20</w:t>
            </w:r>
            <w:r>
              <w:rPr>
                <w:sz w:val="20"/>
                <w:szCs w:val="20"/>
              </w:rPr>
              <w:fldChar w:fldCharType="begin">
                <w:ffData>
                  <w:name w:val=""/>
                  <w:enabled/>
                  <w:calcOnExit w:val="0"/>
                  <w:textInput>
                    <w:type w:val="number"/>
                    <w:maxLength w:val="2"/>
                  </w:textInput>
                </w:ffData>
              </w:fldChar>
            </w:r>
            <w:r>
              <w:rPr>
                <w:sz w:val="20"/>
                <w:szCs w:val="20"/>
              </w:rPr>
              <w:instrText xml:space="preserve"> FORMTEXT </w:instrText>
            </w:r>
            <w:r>
              <w:rPr>
                <w:sz w:val="20"/>
                <w:szCs w:val="20"/>
              </w:rPr>
            </w:r>
            <w:r>
              <w:rPr>
                <w:sz w:val="20"/>
                <w:szCs w:val="20"/>
              </w:rPr>
              <w:fldChar w:fldCharType="separate"/>
            </w:r>
            <w:r w:rsidR="008C7F79">
              <w:rPr>
                <w:sz w:val="20"/>
                <w:szCs w:val="20"/>
              </w:rPr>
              <w:t> </w:t>
            </w:r>
            <w:r w:rsidR="008C7F79">
              <w:rPr>
                <w:sz w:val="20"/>
                <w:szCs w:val="20"/>
              </w:rPr>
              <w:t> </w:t>
            </w:r>
            <w:r>
              <w:rPr>
                <w:sz w:val="20"/>
                <w:szCs w:val="20"/>
              </w:rPr>
              <w:fldChar w:fldCharType="end"/>
            </w:r>
            <w:r>
              <w:rPr>
                <w:sz w:val="20"/>
                <w:szCs w:val="20"/>
              </w:rPr>
              <w:t xml:space="preserve"> </w:t>
            </w:r>
            <w:r w:rsidR="00981EB2">
              <w:rPr>
                <w:sz w:val="20"/>
                <w:szCs w:val="20"/>
              </w:rPr>
              <w:t xml:space="preserve"> </w:t>
            </w:r>
          </w:p>
        </w:tc>
      </w:tr>
    </w:tbl>
    <w:p w:rsidR="007E6C00" w:rsidRPr="008F594D" w:rsidRDefault="007E6C00" w:rsidP="008F594D">
      <w:pPr>
        <w:tabs>
          <w:tab w:val="left" w:pos="6946"/>
        </w:tabs>
        <w:rPr>
          <w:sz w:val="8"/>
          <w:szCs w:val="8"/>
        </w:rPr>
      </w:pPr>
    </w:p>
    <w:p w:rsidR="007E6C00" w:rsidRPr="00ED557A" w:rsidRDefault="007E6C00" w:rsidP="008F594D">
      <w:pPr>
        <w:tabs>
          <w:tab w:val="left" w:pos="6946"/>
        </w:tabs>
        <w:rPr>
          <w:sz w:val="22"/>
          <w:szCs w:val="22"/>
        </w:rPr>
      </w:pPr>
    </w:p>
    <w:p w:rsidR="007E6C00" w:rsidRPr="00ED557A" w:rsidRDefault="007E6C00" w:rsidP="008F594D">
      <w:pPr>
        <w:tabs>
          <w:tab w:val="left" w:pos="6946"/>
        </w:tabs>
        <w:rPr>
          <w:sz w:val="22"/>
          <w:szCs w:val="22"/>
        </w:rPr>
      </w:pPr>
    </w:p>
    <w:p w:rsidR="007E6C00" w:rsidRPr="00ED557A" w:rsidRDefault="007E6C00" w:rsidP="008F594D">
      <w:pPr>
        <w:tabs>
          <w:tab w:val="left" w:pos="6946"/>
        </w:tabs>
        <w:rPr>
          <w:sz w:val="22"/>
          <w:szCs w:val="22"/>
        </w:rPr>
      </w:pPr>
    </w:p>
    <w:p w:rsidR="007E6C00" w:rsidRPr="00ED557A" w:rsidRDefault="007E6C00" w:rsidP="008F594D">
      <w:pPr>
        <w:tabs>
          <w:tab w:val="left" w:pos="6946"/>
        </w:tabs>
        <w:rPr>
          <w:sz w:val="22"/>
          <w:szCs w:val="22"/>
        </w:rPr>
      </w:pPr>
    </w:p>
    <w:p w:rsidR="007E6C00" w:rsidRPr="00ED557A" w:rsidRDefault="007E6C00" w:rsidP="008F594D">
      <w:pPr>
        <w:tabs>
          <w:tab w:val="left" w:pos="6946"/>
        </w:tabs>
        <w:rPr>
          <w:sz w:val="16"/>
          <w:szCs w:val="16"/>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16"/>
      </w:tblGrid>
      <w:tr w:rsidR="00ED557A" w:rsidRPr="004E0752" w:rsidTr="00457C69">
        <w:trPr>
          <w:trHeight w:hRule="exact" w:val="264"/>
        </w:trPr>
        <w:tc>
          <w:tcPr>
            <w:tcW w:w="5016" w:type="dxa"/>
            <w:tcBorders>
              <w:top w:val="single" w:sz="12" w:space="0" w:color="auto"/>
            </w:tcBorders>
            <w:vAlign w:val="center"/>
          </w:tcPr>
          <w:p w:rsidR="00ED557A" w:rsidRPr="004E0752" w:rsidRDefault="00ED557A" w:rsidP="00457C69">
            <w:pPr>
              <w:tabs>
                <w:tab w:val="left" w:pos="6946"/>
              </w:tabs>
              <w:jc w:val="center"/>
              <w:rPr>
                <w:b/>
                <w:bCs/>
                <w:sz w:val="18"/>
                <w:szCs w:val="18"/>
              </w:rPr>
            </w:pPr>
            <w:r w:rsidRPr="007D179C">
              <w:rPr>
                <w:b/>
                <w:bCs/>
                <w:sz w:val="18"/>
                <w:szCs w:val="18"/>
              </w:rPr>
              <w:t xml:space="preserve">ERKLÄRUNG </w:t>
            </w:r>
            <w:r>
              <w:rPr>
                <w:b/>
                <w:bCs/>
                <w:sz w:val="18"/>
                <w:szCs w:val="18"/>
              </w:rPr>
              <w:t>–</w:t>
            </w:r>
            <w:r w:rsidRPr="007D179C">
              <w:rPr>
                <w:b/>
                <w:bCs/>
                <w:sz w:val="18"/>
                <w:szCs w:val="18"/>
              </w:rPr>
              <w:t xml:space="preserve"> </w:t>
            </w:r>
            <w:r w:rsidRPr="00825306">
              <w:rPr>
                <w:b/>
                <w:bCs/>
                <w:caps/>
                <w:sz w:val="18"/>
                <w:szCs w:val="18"/>
              </w:rPr>
              <w:t>bitte IMMER ausfüllen</w:t>
            </w:r>
            <w:r>
              <w:rPr>
                <w:b/>
                <w:bCs/>
                <w:sz w:val="18"/>
                <w:szCs w:val="18"/>
              </w:rPr>
              <w:t xml:space="preserve"> –</w:t>
            </w:r>
          </w:p>
        </w:tc>
      </w:tr>
      <w:tr w:rsidR="00ED557A" w:rsidRPr="004E0752" w:rsidTr="00D93E1A">
        <w:trPr>
          <w:trHeight w:hRule="exact" w:val="1073"/>
        </w:trPr>
        <w:tc>
          <w:tcPr>
            <w:tcW w:w="5016" w:type="dxa"/>
          </w:tcPr>
          <w:p w:rsidR="00ED557A" w:rsidRDefault="00ED557A" w:rsidP="00D93E1A">
            <w:pPr>
              <w:tabs>
                <w:tab w:val="left" w:pos="1276"/>
                <w:tab w:val="left" w:pos="6946"/>
              </w:tabs>
              <w:spacing w:before="60"/>
              <w:rPr>
                <w:sz w:val="17"/>
                <w:szCs w:val="17"/>
              </w:rPr>
            </w:pPr>
            <w:r w:rsidRPr="004E0752">
              <w:rPr>
                <w:sz w:val="17"/>
                <w:szCs w:val="17"/>
              </w:rPr>
              <w:t xml:space="preserve">Ich / Mein Sohn / Meine Tochter erhalte/erhält z.Zt. keine finanzielle Leistungen </w:t>
            </w:r>
            <w:r w:rsidR="00AB2AF8" w:rsidRPr="00AB2AF8">
              <w:rPr>
                <w:sz w:val="17"/>
                <w:szCs w:val="17"/>
              </w:rPr>
              <w:t>nach dem Arbeitsförderungsgesetz</w:t>
            </w:r>
            <w:r w:rsidRPr="004E0752">
              <w:rPr>
                <w:sz w:val="17"/>
                <w:szCs w:val="17"/>
              </w:rPr>
              <w:t>.</w:t>
            </w:r>
          </w:p>
          <w:p w:rsidR="00D93E1A" w:rsidRDefault="00ED557A" w:rsidP="00D93E1A">
            <w:pPr>
              <w:tabs>
                <w:tab w:val="left" w:pos="1276"/>
                <w:tab w:val="left" w:pos="6946"/>
              </w:tabs>
              <w:rPr>
                <w:sz w:val="17"/>
                <w:szCs w:val="17"/>
              </w:rPr>
            </w:pPr>
            <w:r>
              <w:rPr>
                <w:sz w:val="17"/>
                <w:szCs w:val="17"/>
              </w:rPr>
              <w:t>Die ö</w:t>
            </w:r>
            <w:r w:rsidRPr="004E0752">
              <w:rPr>
                <w:sz w:val="17"/>
                <w:szCs w:val="17"/>
              </w:rPr>
              <w:t>rtlich zuständige Agentur für Arbeit</w:t>
            </w:r>
            <w:r>
              <w:rPr>
                <w:sz w:val="17"/>
                <w:szCs w:val="17"/>
              </w:rPr>
              <w:t xml:space="preserve"> ist</w:t>
            </w:r>
            <w:r w:rsidRPr="004E0752">
              <w:rPr>
                <w:sz w:val="17"/>
                <w:szCs w:val="17"/>
              </w:rPr>
              <w:t>:</w:t>
            </w:r>
          </w:p>
          <w:p w:rsidR="00D93E1A" w:rsidRPr="00DA4909" w:rsidRDefault="00D93E1A" w:rsidP="00D93E1A">
            <w:pPr>
              <w:tabs>
                <w:tab w:val="left" w:pos="1276"/>
                <w:tab w:val="left" w:pos="6946"/>
              </w:tabs>
              <w:rPr>
                <w:sz w:val="14"/>
                <w:szCs w:val="14"/>
              </w:rPr>
            </w:pPr>
          </w:p>
          <w:p w:rsidR="00ED557A" w:rsidRPr="004E0752" w:rsidRDefault="00ED557A" w:rsidP="00D93E1A">
            <w:pPr>
              <w:tabs>
                <w:tab w:val="left" w:pos="1276"/>
                <w:tab w:val="left" w:pos="6946"/>
              </w:tabs>
              <w:rPr>
                <w:sz w:val="17"/>
                <w:szCs w:val="17"/>
              </w:rPr>
            </w:pPr>
            <w:r>
              <w:rPr>
                <w:sz w:val="17"/>
                <w:szCs w:val="17"/>
              </w:rPr>
              <w:t xml:space="preserve"> </w:t>
            </w:r>
            <w:r>
              <w:rPr>
                <w:sz w:val="15"/>
                <w:szCs w:val="15"/>
              </w:rPr>
              <w:t>………………………………………</w:t>
            </w:r>
            <w:r w:rsidRPr="004E0752">
              <w:rPr>
                <w:sz w:val="15"/>
                <w:szCs w:val="15"/>
              </w:rPr>
              <w:t>...........................................</w:t>
            </w:r>
          </w:p>
        </w:tc>
      </w:tr>
      <w:tr w:rsidR="00ED557A" w:rsidRPr="004E0752" w:rsidTr="00457C69">
        <w:trPr>
          <w:trHeight w:hRule="exact" w:val="264"/>
        </w:trPr>
        <w:tc>
          <w:tcPr>
            <w:tcW w:w="5016" w:type="dxa"/>
            <w:tcBorders>
              <w:top w:val="single" w:sz="12" w:space="0" w:color="auto"/>
            </w:tcBorders>
            <w:vAlign w:val="center"/>
          </w:tcPr>
          <w:p w:rsidR="00ED557A" w:rsidRPr="004E0752" w:rsidRDefault="00ED557A" w:rsidP="00457C69">
            <w:pPr>
              <w:tabs>
                <w:tab w:val="left" w:pos="6946"/>
              </w:tabs>
              <w:jc w:val="center"/>
              <w:rPr>
                <w:b/>
                <w:bCs/>
                <w:sz w:val="18"/>
                <w:szCs w:val="18"/>
              </w:rPr>
            </w:pPr>
            <w:r w:rsidRPr="004E0752">
              <w:rPr>
                <w:b/>
                <w:bCs/>
                <w:sz w:val="18"/>
                <w:szCs w:val="18"/>
              </w:rPr>
              <w:t>ABTRETUNGSERKLÄRUNG</w:t>
            </w:r>
          </w:p>
        </w:tc>
      </w:tr>
      <w:tr w:rsidR="00ED557A" w:rsidRPr="004E0752" w:rsidTr="00D93E1A">
        <w:trPr>
          <w:trHeight w:hRule="exact" w:val="1715"/>
        </w:trPr>
        <w:tc>
          <w:tcPr>
            <w:tcW w:w="5016" w:type="dxa"/>
          </w:tcPr>
          <w:p w:rsidR="00ED557A" w:rsidRDefault="00ED557A" w:rsidP="00D93E1A">
            <w:pPr>
              <w:tabs>
                <w:tab w:val="left" w:pos="1276"/>
                <w:tab w:val="left" w:pos="6946"/>
              </w:tabs>
              <w:spacing w:before="60"/>
              <w:ind w:right="28"/>
              <w:rPr>
                <w:sz w:val="17"/>
                <w:szCs w:val="17"/>
              </w:rPr>
            </w:pPr>
            <w:r w:rsidRPr="004E0752">
              <w:rPr>
                <w:sz w:val="17"/>
                <w:szCs w:val="17"/>
              </w:rPr>
              <w:t>Ich / Wir trete(n) den Anspruch auf Zuschuss an die nachstehend genannte Unterkunft ab. Der Zuschuss soll daher an diese Unterkunft ausgezahlt werden. Dies gilt für das gesamte Schuljahr, sofern nicht spätestens einen Monat vor Beginn eines Unterrichtsblocks ein schriftlicher Widerruf erfolgt.</w:t>
            </w:r>
          </w:p>
          <w:p w:rsidR="00ED557A" w:rsidRPr="004E0752" w:rsidRDefault="00ED557A" w:rsidP="00D93E1A">
            <w:pPr>
              <w:tabs>
                <w:tab w:val="left" w:pos="1276"/>
                <w:tab w:val="left" w:pos="6946"/>
              </w:tabs>
              <w:spacing w:before="60"/>
              <w:ind w:right="28"/>
              <w:rPr>
                <w:sz w:val="17"/>
                <w:szCs w:val="17"/>
              </w:rPr>
            </w:pPr>
            <w:r w:rsidRPr="008F594D">
              <w:rPr>
                <w:sz w:val="17"/>
                <w:szCs w:val="17"/>
              </w:rPr>
              <w:t>Der Widerruf muss dem Regierungspräsidium und der Unterkunft mitgeteilt werden.</w:t>
            </w:r>
          </w:p>
        </w:tc>
      </w:tr>
      <w:tr w:rsidR="00D93E1A" w:rsidRPr="004E0752" w:rsidTr="00457C69">
        <w:trPr>
          <w:trHeight w:hRule="exact" w:val="264"/>
        </w:trPr>
        <w:tc>
          <w:tcPr>
            <w:tcW w:w="5016" w:type="dxa"/>
            <w:tcBorders>
              <w:top w:val="single" w:sz="12" w:space="0" w:color="auto"/>
            </w:tcBorders>
            <w:vAlign w:val="center"/>
          </w:tcPr>
          <w:p w:rsidR="00D93E1A" w:rsidRPr="004E0752" w:rsidRDefault="00D93E1A" w:rsidP="00457C69">
            <w:pPr>
              <w:tabs>
                <w:tab w:val="left" w:pos="6946"/>
              </w:tabs>
              <w:jc w:val="center"/>
              <w:rPr>
                <w:b/>
                <w:bCs/>
                <w:sz w:val="18"/>
                <w:szCs w:val="18"/>
              </w:rPr>
            </w:pPr>
            <w:r>
              <w:rPr>
                <w:b/>
                <w:bCs/>
                <w:sz w:val="18"/>
                <w:szCs w:val="18"/>
              </w:rPr>
              <w:t>UNTERKUNFT</w:t>
            </w:r>
          </w:p>
        </w:tc>
      </w:tr>
      <w:tr w:rsidR="00ED557A" w:rsidRPr="004E0752" w:rsidTr="00DA4909">
        <w:trPr>
          <w:trHeight w:hRule="exact" w:val="1729"/>
        </w:trPr>
        <w:tc>
          <w:tcPr>
            <w:tcW w:w="5016" w:type="dxa"/>
            <w:tcBorders>
              <w:bottom w:val="single" w:sz="12" w:space="0" w:color="auto"/>
            </w:tcBorders>
          </w:tcPr>
          <w:p w:rsidR="00ED557A" w:rsidRPr="004E0752" w:rsidRDefault="00ED557A" w:rsidP="00C92D46">
            <w:pPr>
              <w:tabs>
                <w:tab w:val="left" w:pos="1276"/>
                <w:tab w:val="left" w:pos="6946"/>
              </w:tabs>
              <w:jc w:val="both"/>
              <w:rPr>
                <w:sz w:val="16"/>
                <w:szCs w:val="16"/>
              </w:rPr>
            </w:pPr>
            <w:r w:rsidRPr="004E0752">
              <w:rPr>
                <w:sz w:val="16"/>
                <w:szCs w:val="16"/>
              </w:rPr>
              <w:t>Name, Anschrift</w:t>
            </w:r>
          </w:p>
          <w:p w:rsidR="00ED557A" w:rsidRPr="004E0752" w:rsidRDefault="00ED557A" w:rsidP="00C92D46">
            <w:pPr>
              <w:tabs>
                <w:tab w:val="left" w:pos="1276"/>
                <w:tab w:val="left" w:pos="6946"/>
              </w:tabs>
              <w:jc w:val="both"/>
              <w:rPr>
                <w:sz w:val="20"/>
                <w:szCs w:val="20"/>
              </w:rPr>
            </w:pPr>
            <w:r w:rsidRPr="004E0752">
              <w:rPr>
                <w:sz w:val="20"/>
                <w:szCs w:val="20"/>
              </w:rPr>
              <w:fldChar w:fldCharType="begin">
                <w:ffData>
                  <w:name w:val="Text1"/>
                  <w:enabled/>
                  <w:calcOnExit w:val="0"/>
                  <w:textInput/>
                </w:ffData>
              </w:fldChar>
            </w:r>
            <w:r w:rsidRPr="004E0752">
              <w:rPr>
                <w:sz w:val="20"/>
                <w:szCs w:val="20"/>
              </w:rPr>
              <w:instrText xml:space="preserve"> FORMTEXT </w:instrText>
            </w:r>
            <w:r w:rsidRPr="004E0752">
              <w:rPr>
                <w:sz w:val="20"/>
                <w:szCs w:val="20"/>
              </w:rPr>
            </w:r>
            <w:r w:rsidRPr="004E0752">
              <w:rPr>
                <w:sz w:val="20"/>
                <w:szCs w:val="20"/>
              </w:rPr>
              <w:fldChar w:fldCharType="separate"/>
            </w:r>
            <w:r w:rsidR="003E5692">
              <w:rPr>
                <w:noProof/>
                <w:sz w:val="20"/>
                <w:szCs w:val="20"/>
              </w:rPr>
              <w:t>Landratsamt Ostalbkreis</w:t>
            </w:r>
            <w:r w:rsidRPr="004E0752">
              <w:rPr>
                <w:sz w:val="20"/>
                <w:szCs w:val="20"/>
              </w:rPr>
              <w:fldChar w:fldCharType="end"/>
            </w:r>
          </w:p>
          <w:p w:rsidR="00ED557A" w:rsidRPr="004E0752" w:rsidRDefault="00ED557A" w:rsidP="00C92D46">
            <w:pPr>
              <w:tabs>
                <w:tab w:val="left" w:pos="1276"/>
                <w:tab w:val="left" w:pos="6946"/>
              </w:tabs>
              <w:jc w:val="both"/>
              <w:rPr>
                <w:sz w:val="20"/>
                <w:szCs w:val="20"/>
              </w:rPr>
            </w:pPr>
            <w:r w:rsidRPr="004E0752">
              <w:rPr>
                <w:sz w:val="20"/>
                <w:szCs w:val="20"/>
              </w:rPr>
              <w:fldChar w:fldCharType="begin">
                <w:ffData>
                  <w:name w:val="Text1"/>
                  <w:enabled/>
                  <w:calcOnExit w:val="0"/>
                  <w:textInput/>
                </w:ffData>
              </w:fldChar>
            </w:r>
            <w:r w:rsidRPr="004E0752">
              <w:rPr>
                <w:sz w:val="20"/>
                <w:szCs w:val="20"/>
              </w:rPr>
              <w:instrText xml:space="preserve"> FORMTEXT </w:instrText>
            </w:r>
            <w:r w:rsidRPr="004E0752">
              <w:rPr>
                <w:sz w:val="20"/>
                <w:szCs w:val="20"/>
              </w:rPr>
            </w:r>
            <w:r w:rsidRPr="004E0752">
              <w:rPr>
                <w:sz w:val="20"/>
                <w:szCs w:val="20"/>
              </w:rPr>
              <w:fldChar w:fldCharType="separate"/>
            </w:r>
            <w:r w:rsidR="003E5692">
              <w:rPr>
                <w:noProof/>
                <w:sz w:val="20"/>
                <w:szCs w:val="20"/>
              </w:rPr>
              <w:t>Bildung</w:t>
            </w:r>
            <w:r w:rsidR="009054EE">
              <w:rPr>
                <w:noProof/>
                <w:sz w:val="20"/>
                <w:szCs w:val="20"/>
              </w:rPr>
              <w:t xml:space="preserve"> und Kultur</w:t>
            </w:r>
            <w:r w:rsidRPr="004E0752">
              <w:rPr>
                <w:sz w:val="20"/>
                <w:szCs w:val="20"/>
              </w:rPr>
              <w:fldChar w:fldCharType="end"/>
            </w:r>
          </w:p>
          <w:p w:rsidR="00ED557A" w:rsidRPr="004E0752" w:rsidRDefault="00ED557A" w:rsidP="00C92D46">
            <w:pPr>
              <w:tabs>
                <w:tab w:val="left" w:pos="1276"/>
                <w:tab w:val="left" w:pos="6946"/>
              </w:tabs>
              <w:jc w:val="both"/>
              <w:rPr>
                <w:sz w:val="20"/>
                <w:szCs w:val="20"/>
              </w:rPr>
            </w:pPr>
            <w:r w:rsidRPr="004E0752">
              <w:rPr>
                <w:sz w:val="20"/>
                <w:szCs w:val="20"/>
              </w:rPr>
              <w:fldChar w:fldCharType="begin">
                <w:ffData>
                  <w:name w:val="Text1"/>
                  <w:enabled/>
                  <w:calcOnExit w:val="0"/>
                  <w:textInput/>
                </w:ffData>
              </w:fldChar>
            </w:r>
            <w:r w:rsidRPr="004E0752">
              <w:rPr>
                <w:sz w:val="20"/>
                <w:szCs w:val="20"/>
              </w:rPr>
              <w:instrText xml:space="preserve"> FORMTEXT </w:instrText>
            </w:r>
            <w:r w:rsidRPr="004E0752">
              <w:rPr>
                <w:sz w:val="20"/>
                <w:szCs w:val="20"/>
              </w:rPr>
            </w:r>
            <w:r w:rsidRPr="004E0752">
              <w:rPr>
                <w:sz w:val="20"/>
                <w:szCs w:val="20"/>
              </w:rPr>
              <w:fldChar w:fldCharType="separate"/>
            </w:r>
            <w:r w:rsidR="003E5692">
              <w:rPr>
                <w:noProof/>
                <w:sz w:val="20"/>
                <w:szCs w:val="20"/>
              </w:rPr>
              <w:t>Stuttgarter Str. 41</w:t>
            </w:r>
            <w:r w:rsidRPr="004E0752">
              <w:rPr>
                <w:sz w:val="20"/>
                <w:szCs w:val="20"/>
              </w:rPr>
              <w:fldChar w:fldCharType="end"/>
            </w:r>
          </w:p>
          <w:p w:rsidR="00061C06" w:rsidRPr="004E0752" w:rsidRDefault="00061C06" w:rsidP="00061C06">
            <w:pPr>
              <w:tabs>
                <w:tab w:val="left" w:pos="1276"/>
                <w:tab w:val="left" w:pos="6946"/>
              </w:tabs>
              <w:jc w:val="both"/>
              <w:rPr>
                <w:sz w:val="20"/>
                <w:szCs w:val="20"/>
              </w:rPr>
            </w:pPr>
            <w:r w:rsidRPr="004E0752">
              <w:rPr>
                <w:sz w:val="20"/>
                <w:szCs w:val="20"/>
              </w:rPr>
              <w:fldChar w:fldCharType="begin">
                <w:ffData>
                  <w:name w:val="Text1"/>
                  <w:enabled/>
                  <w:calcOnExit w:val="0"/>
                  <w:textInput/>
                </w:ffData>
              </w:fldChar>
            </w:r>
            <w:r w:rsidRPr="004E0752">
              <w:rPr>
                <w:sz w:val="20"/>
                <w:szCs w:val="20"/>
              </w:rPr>
              <w:instrText xml:space="preserve"> FORMTEXT </w:instrText>
            </w:r>
            <w:r w:rsidRPr="004E0752">
              <w:rPr>
                <w:sz w:val="20"/>
                <w:szCs w:val="20"/>
              </w:rPr>
            </w:r>
            <w:r w:rsidRPr="004E0752">
              <w:rPr>
                <w:sz w:val="20"/>
                <w:szCs w:val="20"/>
              </w:rPr>
              <w:fldChar w:fldCharType="separate"/>
            </w:r>
            <w:r w:rsidR="003E5692">
              <w:rPr>
                <w:noProof/>
                <w:sz w:val="20"/>
                <w:szCs w:val="20"/>
              </w:rPr>
              <w:t>73430 Aalen</w:t>
            </w:r>
            <w:r w:rsidRPr="004E0752">
              <w:rPr>
                <w:sz w:val="20"/>
                <w:szCs w:val="20"/>
              </w:rPr>
              <w:fldChar w:fldCharType="end"/>
            </w:r>
          </w:p>
          <w:p w:rsidR="00061C06" w:rsidRPr="004E0752" w:rsidRDefault="00061C06" w:rsidP="00061C06">
            <w:pPr>
              <w:tabs>
                <w:tab w:val="left" w:pos="1276"/>
                <w:tab w:val="left" w:pos="6946"/>
              </w:tabs>
              <w:jc w:val="both"/>
              <w:rPr>
                <w:sz w:val="20"/>
                <w:szCs w:val="20"/>
              </w:rPr>
            </w:pPr>
            <w:r w:rsidRPr="004E0752">
              <w:rPr>
                <w:sz w:val="20"/>
                <w:szCs w:val="20"/>
              </w:rPr>
              <w:fldChar w:fldCharType="begin">
                <w:ffData>
                  <w:name w:val="Text1"/>
                  <w:enabled/>
                  <w:calcOnExit w:val="0"/>
                  <w:textInput/>
                </w:ffData>
              </w:fldChar>
            </w:r>
            <w:r w:rsidRPr="004E0752">
              <w:rPr>
                <w:sz w:val="20"/>
                <w:szCs w:val="20"/>
              </w:rPr>
              <w:instrText xml:space="preserve"> FORMTEXT </w:instrText>
            </w:r>
            <w:r w:rsidRPr="004E0752">
              <w:rPr>
                <w:sz w:val="20"/>
                <w:szCs w:val="20"/>
              </w:rPr>
            </w:r>
            <w:r w:rsidRPr="004E0752">
              <w:rPr>
                <w:sz w:val="20"/>
                <w:szCs w:val="20"/>
              </w:rPr>
              <w:fldChar w:fldCharType="separate"/>
            </w:r>
            <w:r w:rsidR="00AD0716">
              <w:rPr>
                <w:noProof/>
                <w:sz w:val="20"/>
                <w:szCs w:val="20"/>
              </w:rPr>
              <w:t> </w:t>
            </w:r>
            <w:r w:rsidRPr="004E0752">
              <w:rPr>
                <w:sz w:val="20"/>
                <w:szCs w:val="20"/>
              </w:rPr>
              <w:fldChar w:fldCharType="end"/>
            </w:r>
          </w:p>
          <w:p w:rsidR="00ED557A" w:rsidRPr="004E0752" w:rsidRDefault="00ED557A" w:rsidP="00AD0716">
            <w:pPr>
              <w:tabs>
                <w:tab w:val="left" w:pos="1276"/>
                <w:tab w:val="left" w:pos="6946"/>
              </w:tabs>
              <w:jc w:val="both"/>
              <w:rPr>
                <w:sz w:val="16"/>
                <w:szCs w:val="16"/>
              </w:rPr>
            </w:pPr>
            <w:r w:rsidRPr="004E0752">
              <w:rPr>
                <w:sz w:val="20"/>
                <w:szCs w:val="20"/>
              </w:rPr>
              <w:fldChar w:fldCharType="begin">
                <w:ffData>
                  <w:name w:val="Text1"/>
                  <w:enabled/>
                  <w:calcOnExit w:val="0"/>
                  <w:textInput/>
                </w:ffData>
              </w:fldChar>
            </w:r>
            <w:r w:rsidRPr="004E0752">
              <w:rPr>
                <w:sz w:val="20"/>
                <w:szCs w:val="20"/>
              </w:rPr>
              <w:instrText xml:space="preserve"> FORMTEXT </w:instrText>
            </w:r>
            <w:r w:rsidRPr="004E0752">
              <w:rPr>
                <w:sz w:val="20"/>
                <w:szCs w:val="20"/>
              </w:rPr>
            </w:r>
            <w:r w:rsidRPr="004E0752">
              <w:rPr>
                <w:sz w:val="20"/>
                <w:szCs w:val="20"/>
              </w:rPr>
              <w:fldChar w:fldCharType="separate"/>
            </w:r>
            <w:r w:rsidR="00AD0716">
              <w:rPr>
                <w:noProof/>
                <w:sz w:val="20"/>
                <w:szCs w:val="20"/>
              </w:rPr>
              <w:t> </w:t>
            </w:r>
            <w:r w:rsidRPr="004E0752">
              <w:rPr>
                <w:sz w:val="20"/>
                <w:szCs w:val="20"/>
              </w:rPr>
              <w:fldChar w:fldCharType="end"/>
            </w:r>
          </w:p>
        </w:tc>
      </w:tr>
      <w:tr w:rsidR="00ED557A" w:rsidRPr="004E0752" w:rsidTr="00D93E1A">
        <w:trPr>
          <w:trHeight w:hRule="exact" w:val="1237"/>
        </w:trPr>
        <w:tc>
          <w:tcPr>
            <w:tcW w:w="5016" w:type="dxa"/>
          </w:tcPr>
          <w:p w:rsidR="00ED557A" w:rsidRPr="004E0752" w:rsidRDefault="00ED557A" w:rsidP="00ED557A">
            <w:pPr>
              <w:pStyle w:val="Textkrper"/>
              <w:jc w:val="left"/>
            </w:pPr>
            <w:r w:rsidRPr="004E0752">
              <w:t xml:space="preserve">Ich versichere / Wir versichern die Richtigkeit der Angaben und werde(n) jede Änderung sofort der Schule melden. </w:t>
            </w:r>
          </w:p>
          <w:p w:rsidR="00ED557A" w:rsidRPr="004E0752" w:rsidRDefault="00ED557A" w:rsidP="00AB2AF8">
            <w:pPr>
              <w:tabs>
                <w:tab w:val="left" w:pos="1985"/>
                <w:tab w:val="left" w:pos="6946"/>
              </w:tabs>
              <w:spacing w:before="420"/>
              <w:ind w:left="284" w:hanging="284"/>
              <w:jc w:val="both"/>
              <w:rPr>
                <w:sz w:val="17"/>
                <w:szCs w:val="17"/>
              </w:rPr>
            </w:pPr>
            <w:r w:rsidRPr="004E0752">
              <w:rPr>
                <w:sz w:val="12"/>
                <w:szCs w:val="12"/>
              </w:rPr>
              <w:t>.............................................</w:t>
            </w:r>
            <w:r w:rsidRPr="004E0752">
              <w:rPr>
                <w:sz w:val="12"/>
                <w:szCs w:val="12"/>
              </w:rPr>
              <w:tab/>
              <w:t>...................................................................................</w:t>
            </w:r>
          </w:p>
          <w:p w:rsidR="00ED557A" w:rsidRPr="004E0752" w:rsidRDefault="00ED557A" w:rsidP="00D93E1A">
            <w:pPr>
              <w:tabs>
                <w:tab w:val="left" w:pos="567"/>
                <w:tab w:val="left" w:pos="1985"/>
                <w:tab w:val="left" w:pos="6946"/>
              </w:tabs>
              <w:rPr>
                <w:sz w:val="17"/>
                <w:szCs w:val="17"/>
              </w:rPr>
            </w:pPr>
            <w:r w:rsidRPr="004E0752">
              <w:rPr>
                <w:sz w:val="14"/>
                <w:szCs w:val="14"/>
              </w:rPr>
              <w:tab/>
              <w:t>Datum</w:t>
            </w:r>
            <w:r w:rsidRPr="004E0752">
              <w:rPr>
                <w:sz w:val="14"/>
                <w:szCs w:val="14"/>
              </w:rPr>
              <w:tab/>
            </w:r>
            <w:r w:rsidRPr="004E0752">
              <w:rPr>
                <w:sz w:val="12"/>
                <w:szCs w:val="12"/>
              </w:rPr>
              <w:t>Unterschrift des Berufsschülers/der Berufsschülerin</w:t>
            </w:r>
          </w:p>
        </w:tc>
      </w:tr>
      <w:tr w:rsidR="00ED557A" w:rsidRPr="00DA4909" w:rsidTr="00C92D46">
        <w:trPr>
          <w:trHeight w:hRule="exact" w:val="240"/>
        </w:trPr>
        <w:tc>
          <w:tcPr>
            <w:tcW w:w="5016" w:type="dxa"/>
          </w:tcPr>
          <w:p w:rsidR="00ED557A" w:rsidRPr="00DA4909" w:rsidRDefault="00ED557A" w:rsidP="00C92D46">
            <w:pPr>
              <w:tabs>
                <w:tab w:val="left" w:pos="6946"/>
              </w:tabs>
              <w:spacing w:before="20"/>
              <w:jc w:val="center"/>
              <w:rPr>
                <w:b/>
                <w:bCs/>
                <w:i/>
                <w:sz w:val="16"/>
                <w:szCs w:val="16"/>
              </w:rPr>
            </w:pPr>
            <w:r w:rsidRPr="00DA4909">
              <w:rPr>
                <w:i/>
                <w:sz w:val="16"/>
                <w:szCs w:val="16"/>
              </w:rPr>
              <w:t>– nur bei nicht volljährigen Schülern / Schülerinnen –</w:t>
            </w:r>
          </w:p>
        </w:tc>
      </w:tr>
      <w:tr w:rsidR="00ED557A" w:rsidRPr="004E0752" w:rsidTr="00D93E1A">
        <w:trPr>
          <w:trHeight w:hRule="exact" w:val="720"/>
        </w:trPr>
        <w:tc>
          <w:tcPr>
            <w:tcW w:w="5016" w:type="dxa"/>
            <w:tcBorders>
              <w:bottom w:val="single" w:sz="12" w:space="0" w:color="auto"/>
            </w:tcBorders>
          </w:tcPr>
          <w:p w:rsidR="00ED557A" w:rsidRPr="004E0752" w:rsidRDefault="00ED557A" w:rsidP="00AB2AF8">
            <w:pPr>
              <w:tabs>
                <w:tab w:val="left" w:pos="1985"/>
                <w:tab w:val="left" w:pos="6946"/>
              </w:tabs>
              <w:spacing w:before="380"/>
              <w:ind w:left="284" w:hanging="284"/>
              <w:jc w:val="both"/>
              <w:rPr>
                <w:sz w:val="17"/>
                <w:szCs w:val="17"/>
              </w:rPr>
            </w:pPr>
            <w:r w:rsidRPr="004E0752">
              <w:rPr>
                <w:sz w:val="12"/>
                <w:szCs w:val="12"/>
              </w:rPr>
              <w:t>.............................................</w:t>
            </w:r>
            <w:r w:rsidRPr="004E0752">
              <w:rPr>
                <w:sz w:val="12"/>
                <w:szCs w:val="12"/>
              </w:rPr>
              <w:tab/>
              <w:t>................................................................................</w:t>
            </w:r>
          </w:p>
          <w:p w:rsidR="00ED557A" w:rsidRPr="004E0752" w:rsidRDefault="00ED557A" w:rsidP="00C92D46">
            <w:pPr>
              <w:tabs>
                <w:tab w:val="left" w:pos="567"/>
                <w:tab w:val="left" w:pos="1985"/>
                <w:tab w:val="left" w:pos="6946"/>
              </w:tabs>
              <w:rPr>
                <w:b/>
                <w:bCs/>
                <w:sz w:val="16"/>
                <w:szCs w:val="16"/>
              </w:rPr>
            </w:pPr>
            <w:r w:rsidRPr="004E0752">
              <w:rPr>
                <w:sz w:val="14"/>
                <w:szCs w:val="14"/>
              </w:rPr>
              <w:tab/>
              <w:t>Datum</w:t>
            </w:r>
            <w:r w:rsidRPr="004E0752">
              <w:rPr>
                <w:sz w:val="14"/>
                <w:szCs w:val="14"/>
              </w:rPr>
              <w:tab/>
              <w:t>Unterschrift eines Erziehungsberechtigten</w:t>
            </w:r>
          </w:p>
        </w:tc>
      </w:tr>
    </w:tbl>
    <w:p w:rsidR="00ED557A" w:rsidRDefault="00ED557A" w:rsidP="008F594D">
      <w:pPr>
        <w:tabs>
          <w:tab w:val="left" w:pos="6946"/>
        </w:tabs>
        <w:rPr>
          <w:sz w:val="8"/>
          <w:szCs w:val="8"/>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16"/>
      </w:tblGrid>
      <w:tr w:rsidR="007E6C00" w:rsidRPr="004E0752" w:rsidTr="00457C69">
        <w:trPr>
          <w:trHeight w:hRule="exact" w:val="284"/>
        </w:trPr>
        <w:tc>
          <w:tcPr>
            <w:tcW w:w="5016" w:type="dxa"/>
            <w:tcBorders>
              <w:top w:val="single" w:sz="12" w:space="0" w:color="auto"/>
            </w:tcBorders>
            <w:vAlign w:val="center"/>
          </w:tcPr>
          <w:p w:rsidR="007E6C00" w:rsidRPr="004E0752" w:rsidRDefault="007E6C00" w:rsidP="00457C69">
            <w:pPr>
              <w:tabs>
                <w:tab w:val="left" w:pos="6946"/>
              </w:tabs>
              <w:jc w:val="center"/>
              <w:rPr>
                <w:b/>
                <w:bCs/>
                <w:sz w:val="18"/>
                <w:szCs w:val="18"/>
              </w:rPr>
            </w:pPr>
            <w:r w:rsidRPr="004E0752">
              <w:rPr>
                <w:b/>
                <w:bCs/>
                <w:sz w:val="18"/>
                <w:szCs w:val="18"/>
              </w:rPr>
              <w:t>BESTÄTIGUNGSVERMERK  DER  SCHULE</w:t>
            </w:r>
          </w:p>
        </w:tc>
      </w:tr>
      <w:tr w:rsidR="007E6C00" w:rsidRPr="004E0752" w:rsidTr="00061C06">
        <w:trPr>
          <w:trHeight w:hRule="exact" w:val="4017"/>
        </w:trPr>
        <w:tc>
          <w:tcPr>
            <w:tcW w:w="5016" w:type="dxa"/>
            <w:tcBorders>
              <w:bottom w:val="single" w:sz="12" w:space="0" w:color="auto"/>
            </w:tcBorders>
          </w:tcPr>
          <w:p w:rsidR="007E6C00" w:rsidRPr="004E0752" w:rsidRDefault="007E6C00" w:rsidP="009C5F85">
            <w:pPr>
              <w:tabs>
                <w:tab w:val="left" w:pos="2694"/>
                <w:tab w:val="left" w:pos="6946"/>
              </w:tabs>
              <w:spacing w:before="120"/>
              <w:rPr>
                <w:sz w:val="17"/>
                <w:szCs w:val="17"/>
              </w:rPr>
            </w:pPr>
            <w:r w:rsidRPr="004E0752">
              <w:rPr>
                <w:sz w:val="17"/>
                <w:szCs w:val="17"/>
              </w:rPr>
              <w:t>Der/Die o.g. Schüler(in) befindet sich in der Grundstufe / Fach</w:t>
            </w:r>
            <w:r w:rsidR="00DA4909">
              <w:rPr>
                <w:sz w:val="17"/>
                <w:szCs w:val="17"/>
              </w:rPr>
              <w:t>stufe </w:t>
            </w:r>
            <w:r w:rsidRPr="004E0752">
              <w:rPr>
                <w:sz w:val="17"/>
                <w:szCs w:val="17"/>
              </w:rPr>
              <w:t xml:space="preserve">I / Fachstufe II der </w:t>
            </w:r>
            <w:r w:rsidR="00ED557A">
              <w:rPr>
                <w:sz w:val="17"/>
                <w:szCs w:val="17"/>
              </w:rPr>
              <w:t xml:space="preserve">Bundes-/ </w:t>
            </w:r>
            <w:r w:rsidRPr="004E0752">
              <w:rPr>
                <w:sz w:val="17"/>
                <w:szCs w:val="17"/>
              </w:rPr>
              <w:t>Landes-/</w:t>
            </w:r>
            <w:r w:rsidR="00ED557A">
              <w:rPr>
                <w:sz w:val="17"/>
                <w:szCs w:val="17"/>
              </w:rPr>
              <w:t xml:space="preserve"> </w:t>
            </w:r>
            <w:r w:rsidRPr="004E0752">
              <w:rPr>
                <w:sz w:val="17"/>
                <w:szCs w:val="17"/>
              </w:rPr>
              <w:t>Landesbezirks-/</w:t>
            </w:r>
            <w:r w:rsidR="00ED557A">
              <w:rPr>
                <w:sz w:val="17"/>
                <w:szCs w:val="17"/>
              </w:rPr>
              <w:t xml:space="preserve"> </w:t>
            </w:r>
            <w:r w:rsidRPr="004E0752">
              <w:rPr>
                <w:sz w:val="17"/>
                <w:szCs w:val="17"/>
              </w:rPr>
              <w:t>Bezirksfach</w:t>
            </w:r>
            <w:r w:rsidRPr="004E0752">
              <w:rPr>
                <w:sz w:val="17"/>
                <w:szCs w:val="17"/>
              </w:rPr>
              <w:softHyphen/>
              <w:t>klasse für</w:t>
            </w:r>
          </w:p>
          <w:p w:rsidR="007E6C00" w:rsidRPr="00061C06" w:rsidRDefault="007E6C00" w:rsidP="00061C06">
            <w:pPr>
              <w:tabs>
                <w:tab w:val="left" w:pos="1985"/>
                <w:tab w:val="left" w:pos="6946"/>
              </w:tabs>
              <w:spacing w:before="300"/>
              <w:ind w:left="284" w:hanging="284"/>
              <w:jc w:val="both"/>
              <w:rPr>
                <w:sz w:val="12"/>
                <w:szCs w:val="12"/>
              </w:rPr>
            </w:pPr>
            <w:r w:rsidRPr="00061C06">
              <w:rPr>
                <w:sz w:val="12"/>
                <w:szCs w:val="12"/>
              </w:rPr>
              <w:t>...........................................................................................................................</w:t>
            </w:r>
          </w:p>
          <w:p w:rsidR="007E6C00" w:rsidRPr="004E0752" w:rsidRDefault="007E6C00" w:rsidP="009C5F85">
            <w:pPr>
              <w:tabs>
                <w:tab w:val="left" w:pos="2694"/>
                <w:tab w:val="left" w:pos="6946"/>
              </w:tabs>
              <w:ind w:left="284" w:hanging="284"/>
              <w:rPr>
                <w:sz w:val="17"/>
                <w:szCs w:val="17"/>
              </w:rPr>
            </w:pPr>
          </w:p>
          <w:p w:rsidR="007E6C00" w:rsidRPr="004E0752" w:rsidRDefault="007E6C00" w:rsidP="000D7183">
            <w:pPr>
              <w:tabs>
                <w:tab w:val="left" w:pos="2694"/>
                <w:tab w:val="left" w:pos="6946"/>
              </w:tabs>
              <w:rPr>
                <w:sz w:val="17"/>
                <w:szCs w:val="17"/>
              </w:rPr>
            </w:pPr>
            <w:r w:rsidRPr="004E0752">
              <w:rPr>
                <w:sz w:val="17"/>
                <w:szCs w:val="17"/>
              </w:rPr>
              <w:t>Der/Die o.g. Schüler(in) erfüllt die Voraussetzungen für die Ge</w:t>
            </w:r>
            <w:r w:rsidRPr="004E0752">
              <w:rPr>
                <w:sz w:val="17"/>
                <w:szCs w:val="17"/>
              </w:rPr>
              <w:softHyphen/>
              <w:t xml:space="preserve">währung des Landeszuschusses nach Nr. </w:t>
            </w:r>
            <w:r w:rsidR="000D7183">
              <w:rPr>
                <w:sz w:val="17"/>
                <w:szCs w:val="17"/>
              </w:rPr>
              <w:t>3.</w:t>
            </w:r>
            <w:r w:rsidRPr="004E0752">
              <w:rPr>
                <w:sz w:val="17"/>
                <w:szCs w:val="17"/>
              </w:rPr>
              <w:t xml:space="preserve">2 der Verwaltungsvorschrift des Ministeriums für Kultus, Jugend und Sport </w:t>
            </w:r>
            <w:r w:rsidR="000D7183" w:rsidRPr="000D7183">
              <w:rPr>
                <w:sz w:val="17"/>
                <w:szCs w:val="17"/>
              </w:rPr>
              <w:t>über den Blockunterricht an</w:t>
            </w:r>
            <w:r w:rsidR="000D7183">
              <w:rPr>
                <w:sz w:val="17"/>
                <w:szCs w:val="17"/>
              </w:rPr>
              <w:t xml:space="preserve"> </w:t>
            </w:r>
            <w:r w:rsidR="000D7183" w:rsidRPr="000D7183">
              <w:rPr>
                <w:sz w:val="17"/>
                <w:szCs w:val="17"/>
              </w:rPr>
              <w:t>den Berufsschulen in Baden-Württem</w:t>
            </w:r>
            <w:r w:rsidR="0027169E">
              <w:rPr>
                <w:sz w:val="17"/>
                <w:szCs w:val="17"/>
              </w:rPr>
              <w:softHyphen/>
            </w:r>
            <w:r w:rsidR="000D7183" w:rsidRPr="000D7183">
              <w:rPr>
                <w:sz w:val="17"/>
                <w:szCs w:val="17"/>
              </w:rPr>
              <w:t>berg</w:t>
            </w:r>
            <w:r w:rsidR="000D7183">
              <w:rPr>
                <w:sz w:val="17"/>
                <w:szCs w:val="17"/>
              </w:rPr>
              <w:t xml:space="preserve"> </w:t>
            </w:r>
            <w:r w:rsidR="000D7183" w:rsidRPr="000D7183">
              <w:rPr>
                <w:sz w:val="17"/>
                <w:szCs w:val="17"/>
              </w:rPr>
              <w:t>und Zuwendungen an Berufsschülerinnen</w:t>
            </w:r>
            <w:r w:rsidR="000D7183">
              <w:rPr>
                <w:sz w:val="17"/>
                <w:szCs w:val="17"/>
              </w:rPr>
              <w:t xml:space="preserve"> </w:t>
            </w:r>
            <w:r w:rsidR="000D7183" w:rsidRPr="000D7183">
              <w:rPr>
                <w:sz w:val="17"/>
                <w:szCs w:val="17"/>
              </w:rPr>
              <w:t>und Berufsschüler</w:t>
            </w:r>
            <w:r w:rsidR="000D7183">
              <w:rPr>
                <w:sz w:val="17"/>
                <w:szCs w:val="17"/>
              </w:rPr>
              <w:t xml:space="preserve"> </w:t>
            </w:r>
            <w:r w:rsidR="000D7183" w:rsidRPr="000D7183">
              <w:rPr>
                <w:sz w:val="17"/>
                <w:szCs w:val="17"/>
              </w:rPr>
              <w:t>vom 30. Mai 2017</w:t>
            </w:r>
            <w:r w:rsidR="000D7183">
              <w:rPr>
                <w:sz w:val="17"/>
                <w:szCs w:val="17"/>
              </w:rPr>
              <w:t xml:space="preserve"> (K.u.U</w:t>
            </w:r>
            <w:r w:rsidRPr="004E0752">
              <w:rPr>
                <w:sz w:val="17"/>
                <w:szCs w:val="17"/>
              </w:rPr>
              <w:t xml:space="preserve">. </w:t>
            </w:r>
            <w:r w:rsidR="000D7183">
              <w:rPr>
                <w:sz w:val="17"/>
                <w:szCs w:val="17"/>
              </w:rPr>
              <w:t>S. 106).</w:t>
            </w:r>
          </w:p>
          <w:p w:rsidR="007E6C00" w:rsidRDefault="007E6C00" w:rsidP="009C5F85">
            <w:pPr>
              <w:tabs>
                <w:tab w:val="left" w:pos="2694"/>
                <w:tab w:val="left" w:pos="6946"/>
              </w:tabs>
              <w:spacing w:before="120"/>
              <w:rPr>
                <w:sz w:val="17"/>
                <w:szCs w:val="17"/>
              </w:rPr>
            </w:pPr>
            <w:r w:rsidRPr="004E0752">
              <w:rPr>
                <w:sz w:val="17"/>
                <w:szCs w:val="17"/>
              </w:rPr>
              <w:t xml:space="preserve">Die Unterkunft wurde von der Schule empfohlen (Nr. </w:t>
            </w:r>
            <w:r w:rsidR="0027169E">
              <w:rPr>
                <w:sz w:val="17"/>
                <w:szCs w:val="17"/>
              </w:rPr>
              <w:t>3.</w:t>
            </w:r>
            <w:r w:rsidRPr="004E0752">
              <w:rPr>
                <w:sz w:val="17"/>
                <w:szCs w:val="17"/>
              </w:rPr>
              <w:t>4.</w:t>
            </w:r>
            <w:r w:rsidR="0027169E">
              <w:rPr>
                <w:sz w:val="17"/>
                <w:szCs w:val="17"/>
              </w:rPr>
              <w:t>2</w:t>
            </w:r>
            <w:r w:rsidRPr="004E0752">
              <w:rPr>
                <w:sz w:val="17"/>
                <w:szCs w:val="17"/>
              </w:rPr>
              <w:t xml:space="preserve"> der o.g. Verwaltungsvorschrift).</w:t>
            </w:r>
          </w:p>
          <w:p w:rsidR="009C5F85" w:rsidRPr="004E0752" w:rsidRDefault="009C5F85" w:rsidP="009C5F85">
            <w:pPr>
              <w:tabs>
                <w:tab w:val="center" w:pos="993"/>
                <w:tab w:val="center" w:pos="3544"/>
              </w:tabs>
              <w:spacing w:before="360"/>
              <w:jc w:val="both"/>
              <w:rPr>
                <w:sz w:val="17"/>
                <w:szCs w:val="17"/>
              </w:rPr>
            </w:pPr>
            <w:r w:rsidRPr="004E0752">
              <w:rPr>
                <w:sz w:val="12"/>
                <w:szCs w:val="12"/>
              </w:rPr>
              <w:t>....................................................</w:t>
            </w:r>
            <w:r w:rsidRPr="004E0752">
              <w:rPr>
                <w:sz w:val="12"/>
                <w:szCs w:val="12"/>
              </w:rPr>
              <w:tab/>
              <w:t>...........................................................................</w:t>
            </w:r>
          </w:p>
          <w:p w:rsidR="007E6C00" w:rsidRPr="004E0752" w:rsidRDefault="009C5F85" w:rsidP="009C5F85">
            <w:pPr>
              <w:tabs>
                <w:tab w:val="center" w:pos="993"/>
                <w:tab w:val="center" w:pos="3544"/>
              </w:tabs>
              <w:jc w:val="both"/>
              <w:rPr>
                <w:sz w:val="17"/>
                <w:szCs w:val="17"/>
              </w:rPr>
            </w:pPr>
            <w:r w:rsidRPr="004E0752">
              <w:rPr>
                <w:sz w:val="14"/>
                <w:szCs w:val="14"/>
              </w:rPr>
              <w:tab/>
            </w:r>
            <w:r w:rsidR="00BE1AAC" w:rsidRPr="004E0752">
              <w:rPr>
                <w:sz w:val="14"/>
                <w:szCs w:val="14"/>
              </w:rPr>
              <w:t xml:space="preserve">Ort, </w:t>
            </w:r>
            <w:r w:rsidRPr="004E0752">
              <w:rPr>
                <w:sz w:val="14"/>
                <w:szCs w:val="14"/>
              </w:rPr>
              <w:t>Datum</w:t>
            </w:r>
            <w:r w:rsidRPr="004E0752">
              <w:rPr>
                <w:sz w:val="14"/>
                <w:szCs w:val="14"/>
              </w:rPr>
              <w:tab/>
              <w:t>Unterschrift</w:t>
            </w:r>
          </w:p>
          <w:p w:rsidR="007E6C00" w:rsidRPr="004E0752" w:rsidRDefault="007E6C00" w:rsidP="009C5F85">
            <w:pPr>
              <w:tabs>
                <w:tab w:val="left" w:pos="2410"/>
                <w:tab w:val="left" w:pos="6946"/>
              </w:tabs>
              <w:ind w:left="284" w:hanging="284"/>
              <w:jc w:val="both"/>
              <w:rPr>
                <w:sz w:val="18"/>
                <w:szCs w:val="18"/>
              </w:rPr>
            </w:pPr>
          </w:p>
        </w:tc>
      </w:tr>
    </w:tbl>
    <w:p w:rsidR="00CF1D23" w:rsidRDefault="00CF1D23">
      <w:pPr>
        <w:tabs>
          <w:tab w:val="left" w:pos="6946"/>
        </w:tabs>
        <w:jc w:val="both"/>
        <w:rPr>
          <w:sz w:val="2"/>
          <w:szCs w:val="2"/>
        </w:rPr>
        <w:sectPr w:rsidR="00CF1D23" w:rsidSect="00ED557A">
          <w:pgSz w:w="11907" w:h="16840"/>
          <w:pgMar w:top="426" w:right="737" w:bottom="426" w:left="1021" w:header="709" w:footer="709" w:gutter="0"/>
          <w:cols w:num="2" w:space="397"/>
        </w:sectPr>
      </w:pPr>
    </w:p>
    <w:p w:rsidR="00CF1D23" w:rsidRPr="004216D6" w:rsidRDefault="004216D6" w:rsidP="004B45FE">
      <w:pPr>
        <w:tabs>
          <w:tab w:val="left" w:pos="6946"/>
        </w:tabs>
        <w:jc w:val="center"/>
        <w:rPr>
          <w:rFonts w:ascii="Garamond" w:hAnsi="Garamond"/>
        </w:rPr>
      </w:pPr>
      <w:r w:rsidRPr="004B45FE">
        <w:rPr>
          <w:rFonts w:ascii="Garamond" w:hAnsi="Garamond"/>
          <w:b/>
        </w:rPr>
        <w:lastRenderedPageBreak/>
        <w:t xml:space="preserve">Auszug aus der </w:t>
      </w:r>
      <w:r w:rsidR="00CF1D23" w:rsidRPr="004B45FE">
        <w:rPr>
          <w:rFonts w:ascii="Garamond" w:hAnsi="Garamond"/>
          <w:b/>
        </w:rPr>
        <w:t xml:space="preserve">Verwaltungsvorschrift des Kultusministeriums </w:t>
      </w:r>
      <w:r w:rsidRPr="004B45FE">
        <w:rPr>
          <w:rFonts w:ascii="Garamond" w:hAnsi="Garamond"/>
          <w:b/>
        </w:rPr>
        <w:br/>
      </w:r>
      <w:r w:rsidR="00CF1D23" w:rsidRPr="004B45FE">
        <w:rPr>
          <w:rFonts w:ascii="Garamond" w:hAnsi="Garamond"/>
          <w:b/>
        </w:rPr>
        <w:t>über den Blockunterricht an den Berufsschulen in Baden-Württem</w:t>
      </w:r>
      <w:r w:rsidR="00CF1D23" w:rsidRPr="004B45FE">
        <w:rPr>
          <w:rFonts w:ascii="Garamond" w:hAnsi="Garamond"/>
          <w:b/>
        </w:rPr>
        <w:softHyphen/>
        <w:t xml:space="preserve">berg </w:t>
      </w:r>
      <w:r w:rsidRPr="004B45FE">
        <w:rPr>
          <w:rFonts w:ascii="Garamond" w:hAnsi="Garamond"/>
          <w:b/>
        </w:rPr>
        <w:br/>
      </w:r>
      <w:r w:rsidR="00CF1D23" w:rsidRPr="004B45FE">
        <w:rPr>
          <w:rFonts w:ascii="Garamond" w:hAnsi="Garamond"/>
          <w:b/>
        </w:rPr>
        <w:t xml:space="preserve">und Zuwendungen an Berufsschülerinnen und Berufsschüler </w:t>
      </w:r>
      <w:r w:rsidR="004B45FE" w:rsidRPr="004B45FE">
        <w:rPr>
          <w:rFonts w:ascii="Garamond" w:hAnsi="Garamond"/>
          <w:b/>
        </w:rPr>
        <w:br/>
      </w:r>
      <w:r w:rsidR="00CF1D23" w:rsidRPr="004B45FE">
        <w:rPr>
          <w:rFonts w:ascii="Garamond" w:hAnsi="Garamond"/>
          <w:sz w:val="20"/>
          <w:szCs w:val="20"/>
        </w:rPr>
        <w:t>vom 30. Mai 2017 (K.u.U. S. 106)</w:t>
      </w:r>
      <w:r w:rsidRPr="004B45FE">
        <w:rPr>
          <w:rFonts w:ascii="Garamond" w:hAnsi="Garamond"/>
          <w:sz w:val="20"/>
          <w:szCs w:val="20"/>
        </w:rPr>
        <w:br/>
      </w:r>
    </w:p>
    <w:p w:rsidR="004216D6" w:rsidRPr="004216D6" w:rsidRDefault="004216D6">
      <w:pPr>
        <w:tabs>
          <w:tab w:val="left" w:pos="6946"/>
        </w:tabs>
        <w:jc w:val="both"/>
        <w:rPr>
          <w:rFonts w:ascii="Garamond" w:hAnsi="Garamond"/>
          <w:sz w:val="20"/>
          <w:szCs w:val="20"/>
        </w:rPr>
        <w:sectPr w:rsidR="004216D6" w:rsidRPr="004216D6" w:rsidSect="004216D6">
          <w:pgSz w:w="11907" w:h="16840"/>
          <w:pgMar w:top="426" w:right="737" w:bottom="426" w:left="1021" w:header="709" w:footer="709" w:gutter="0"/>
          <w:cols w:space="397"/>
        </w:sectPr>
      </w:pPr>
    </w:p>
    <w:p w:rsidR="00CF1D23" w:rsidRPr="00270BA0" w:rsidRDefault="00CF1D23" w:rsidP="004216D6">
      <w:pPr>
        <w:adjustRightInd w:val="0"/>
        <w:spacing w:after="120"/>
        <w:ind w:left="426" w:hanging="426"/>
        <w:rPr>
          <w:rFonts w:ascii="Garamond" w:hAnsi="Garamond" w:cs="Times New Roman"/>
          <w:b/>
          <w:bCs/>
          <w:sz w:val="20"/>
          <w:szCs w:val="20"/>
        </w:rPr>
      </w:pPr>
      <w:r w:rsidRPr="00270BA0">
        <w:rPr>
          <w:rFonts w:ascii="Garamond" w:hAnsi="Garamond" w:cs="Times New Roman"/>
          <w:b/>
          <w:sz w:val="20"/>
          <w:szCs w:val="20"/>
        </w:rPr>
        <w:lastRenderedPageBreak/>
        <w:t>3.</w:t>
      </w:r>
      <w:r w:rsidR="004216D6" w:rsidRPr="00270BA0">
        <w:rPr>
          <w:rFonts w:ascii="Garamond" w:hAnsi="Garamond" w:cs="Times New Roman"/>
          <w:b/>
          <w:sz w:val="20"/>
          <w:szCs w:val="20"/>
        </w:rPr>
        <w:tab/>
      </w:r>
      <w:r w:rsidRPr="00270BA0">
        <w:rPr>
          <w:rFonts w:ascii="Garamond" w:hAnsi="Garamond" w:cs="Times New Roman"/>
          <w:b/>
          <w:bCs/>
          <w:sz w:val="20"/>
          <w:szCs w:val="20"/>
        </w:rPr>
        <w:t>Zuwendungen an Berufsschülerinnen und Berufsschüler</w:t>
      </w:r>
    </w:p>
    <w:p w:rsidR="007E019F" w:rsidRDefault="004216D6" w:rsidP="004216D6">
      <w:pPr>
        <w:adjustRightInd w:val="0"/>
        <w:spacing w:after="120"/>
        <w:ind w:left="426" w:hanging="426"/>
        <w:rPr>
          <w:rFonts w:ascii="Garamond" w:hAnsi="Garamond" w:cs="Times New Roman"/>
          <w:sz w:val="20"/>
          <w:szCs w:val="20"/>
        </w:rPr>
      </w:pPr>
      <w:r w:rsidRPr="00270BA0">
        <w:rPr>
          <w:rFonts w:ascii="Garamond" w:hAnsi="Garamond" w:cs="Times New Roman"/>
          <w:sz w:val="20"/>
          <w:szCs w:val="20"/>
        </w:rPr>
        <w:t>3.1</w:t>
      </w:r>
      <w:r w:rsidRPr="00270BA0">
        <w:rPr>
          <w:rFonts w:ascii="Garamond" w:hAnsi="Garamond" w:cs="Times New Roman"/>
          <w:sz w:val="20"/>
          <w:szCs w:val="20"/>
        </w:rPr>
        <w:tab/>
      </w:r>
      <w:r w:rsidR="00CF1D23" w:rsidRPr="00270BA0">
        <w:rPr>
          <w:rFonts w:ascii="Garamond" w:hAnsi="Garamond" w:cs="Times New Roman"/>
          <w:sz w:val="20"/>
          <w:szCs w:val="20"/>
        </w:rPr>
        <w:t>Zuwendungszweck, Rechtsgrundlage, Zuwendungsempfänger</w:t>
      </w:r>
      <w:r w:rsidRPr="00270BA0">
        <w:rPr>
          <w:rFonts w:ascii="Garamond" w:hAnsi="Garamond" w:cs="Times New Roman"/>
          <w:sz w:val="20"/>
          <w:szCs w:val="20"/>
        </w:rPr>
        <w:t xml:space="preserve"> </w:t>
      </w:r>
    </w:p>
    <w:p w:rsidR="00CF1D23" w:rsidRPr="00270BA0" w:rsidRDefault="007E019F" w:rsidP="004216D6">
      <w:pPr>
        <w:adjustRightInd w:val="0"/>
        <w:spacing w:after="120"/>
        <w:ind w:left="426" w:hanging="426"/>
        <w:rPr>
          <w:rFonts w:ascii="Garamond" w:hAnsi="Garamond" w:cs="Times New Roman"/>
          <w:sz w:val="20"/>
          <w:szCs w:val="20"/>
        </w:rPr>
      </w:pPr>
      <w:r>
        <w:rPr>
          <w:rFonts w:ascii="Garamond" w:hAnsi="Garamond" w:cs="Times New Roman"/>
          <w:sz w:val="20"/>
          <w:szCs w:val="20"/>
        </w:rPr>
        <w:tab/>
      </w:r>
      <w:r w:rsidR="00CF1D23" w:rsidRPr="00270BA0">
        <w:rPr>
          <w:rFonts w:ascii="Garamond" w:hAnsi="Garamond" w:cs="Times New Roman"/>
          <w:sz w:val="20"/>
          <w:szCs w:val="20"/>
        </w:rPr>
        <w:t>Berufsschülerinnen und Berufsschüler aus Baden</w:t>
      </w:r>
      <w:r w:rsidR="004B45FE">
        <w:rPr>
          <w:rFonts w:ascii="Garamond" w:hAnsi="Garamond" w:cs="Times New Roman"/>
          <w:sz w:val="20"/>
          <w:szCs w:val="20"/>
        </w:rPr>
        <w:t>-</w:t>
      </w:r>
      <w:r w:rsidR="00CF1D23" w:rsidRPr="00270BA0">
        <w:rPr>
          <w:rFonts w:ascii="Garamond" w:hAnsi="Garamond" w:cs="Times New Roman"/>
          <w:sz w:val="20"/>
          <w:szCs w:val="20"/>
        </w:rPr>
        <w:t>Württemberg,</w:t>
      </w:r>
      <w:r w:rsidR="004216D6" w:rsidRPr="00270BA0">
        <w:rPr>
          <w:rFonts w:ascii="Garamond" w:hAnsi="Garamond" w:cs="Times New Roman"/>
          <w:sz w:val="20"/>
          <w:szCs w:val="20"/>
        </w:rPr>
        <w:t xml:space="preserve"> </w:t>
      </w:r>
      <w:r w:rsidR="00CF1D23" w:rsidRPr="00270BA0">
        <w:rPr>
          <w:rFonts w:ascii="Garamond" w:hAnsi="Garamond" w:cs="Times New Roman"/>
          <w:sz w:val="20"/>
          <w:szCs w:val="20"/>
        </w:rPr>
        <w:t>die den Blockunterricht in einer</w:t>
      </w:r>
      <w:r w:rsidR="004216D6" w:rsidRPr="00270BA0">
        <w:rPr>
          <w:rFonts w:ascii="Garamond" w:hAnsi="Garamond" w:cs="Times New Roman"/>
          <w:sz w:val="20"/>
          <w:szCs w:val="20"/>
        </w:rPr>
        <w:t xml:space="preserve"> </w:t>
      </w:r>
      <w:r w:rsidR="00CF1D23" w:rsidRPr="00270BA0">
        <w:rPr>
          <w:rFonts w:ascii="Garamond" w:hAnsi="Garamond" w:cs="Times New Roman"/>
          <w:sz w:val="20"/>
          <w:szCs w:val="20"/>
        </w:rPr>
        <w:t>Landes-, Landesbezirks- oder Bezirksfachklasse</w:t>
      </w:r>
      <w:r w:rsidR="004216D6" w:rsidRPr="00270BA0">
        <w:rPr>
          <w:rFonts w:ascii="Garamond" w:hAnsi="Garamond" w:cs="Times New Roman"/>
          <w:sz w:val="20"/>
          <w:szCs w:val="20"/>
        </w:rPr>
        <w:t xml:space="preserve"> </w:t>
      </w:r>
      <w:r w:rsidR="00CF1D23" w:rsidRPr="00270BA0">
        <w:rPr>
          <w:rFonts w:ascii="Garamond" w:hAnsi="Garamond" w:cs="Times New Roman"/>
          <w:sz w:val="20"/>
          <w:szCs w:val="20"/>
        </w:rPr>
        <w:t>in Baden-Würt</w:t>
      </w:r>
      <w:r w:rsidR="003B71DF">
        <w:rPr>
          <w:rFonts w:ascii="Garamond" w:hAnsi="Garamond" w:cs="Times New Roman"/>
          <w:sz w:val="20"/>
          <w:szCs w:val="20"/>
        </w:rPr>
        <w:softHyphen/>
      </w:r>
      <w:r w:rsidR="00CF1D23" w:rsidRPr="00270BA0">
        <w:rPr>
          <w:rFonts w:ascii="Garamond" w:hAnsi="Garamond" w:cs="Times New Roman"/>
          <w:sz w:val="20"/>
          <w:szCs w:val="20"/>
        </w:rPr>
        <w:t>temberg oder einer entsprechenden</w:t>
      </w:r>
      <w:r w:rsidR="004216D6" w:rsidRPr="00270BA0">
        <w:rPr>
          <w:rFonts w:ascii="Garamond" w:hAnsi="Garamond" w:cs="Times New Roman"/>
          <w:sz w:val="20"/>
          <w:szCs w:val="20"/>
        </w:rPr>
        <w:t xml:space="preserve"> </w:t>
      </w:r>
      <w:r w:rsidR="00CF1D23" w:rsidRPr="00270BA0">
        <w:rPr>
          <w:rFonts w:ascii="Garamond" w:hAnsi="Garamond" w:cs="Times New Roman"/>
          <w:sz w:val="20"/>
          <w:szCs w:val="20"/>
        </w:rPr>
        <w:t>Fachklasse in einem anderen Bundesland besuchen</w:t>
      </w:r>
      <w:r w:rsidR="004216D6" w:rsidRPr="00270BA0">
        <w:rPr>
          <w:rFonts w:ascii="Garamond" w:hAnsi="Garamond" w:cs="Times New Roman"/>
          <w:sz w:val="20"/>
          <w:szCs w:val="20"/>
        </w:rPr>
        <w:t xml:space="preserve"> </w:t>
      </w:r>
      <w:r w:rsidR="00CF1D23" w:rsidRPr="00270BA0">
        <w:rPr>
          <w:rFonts w:ascii="Garamond" w:hAnsi="Garamond" w:cs="Times New Roman"/>
          <w:sz w:val="20"/>
          <w:szCs w:val="20"/>
        </w:rPr>
        <w:t>und während der Zeit vorübergehend am</w:t>
      </w:r>
      <w:r w:rsidR="004216D6" w:rsidRPr="00270BA0">
        <w:rPr>
          <w:rFonts w:ascii="Garamond" w:hAnsi="Garamond" w:cs="Times New Roman"/>
          <w:sz w:val="20"/>
          <w:szCs w:val="20"/>
        </w:rPr>
        <w:t xml:space="preserve"> </w:t>
      </w:r>
      <w:r w:rsidR="00CF1D23" w:rsidRPr="00270BA0">
        <w:rPr>
          <w:rFonts w:ascii="Garamond" w:hAnsi="Garamond" w:cs="Times New Roman"/>
          <w:sz w:val="20"/>
          <w:szCs w:val="20"/>
        </w:rPr>
        <w:t>Schulort wohnen müssen, können einen Zuschuss</w:t>
      </w:r>
      <w:r w:rsidR="004216D6" w:rsidRPr="00270BA0">
        <w:rPr>
          <w:rFonts w:ascii="Garamond" w:hAnsi="Garamond" w:cs="Times New Roman"/>
          <w:sz w:val="20"/>
          <w:szCs w:val="20"/>
        </w:rPr>
        <w:t xml:space="preserve"> </w:t>
      </w:r>
      <w:r w:rsidR="00CF1D23" w:rsidRPr="00270BA0">
        <w:rPr>
          <w:rFonts w:ascii="Garamond" w:hAnsi="Garamond" w:cs="Times New Roman"/>
          <w:sz w:val="20"/>
          <w:szCs w:val="20"/>
        </w:rPr>
        <w:t>zu den Kosten für die auswärtige Unterkunft einschließlich</w:t>
      </w:r>
      <w:r w:rsidR="004216D6" w:rsidRPr="00270BA0">
        <w:rPr>
          <w:rFonts w:ascii="Garamond" w:hAnsi="Garamond" w:cs="Times New Roman"/>
          <w:sz w:val="20"/>
          <w:szCs w:val="20"/>
        </w:rPr>
        <w:t xml:space="preserve"> </w:t>
      </w:r>
      <w:r w:rsidR="00CF1D23" w:rsidRPr="00270BA0">
        <w:rPr>
          <w:rFonts w:ascii="Garamond" w:hAnsi="Garamond" w:cs="Times New Roman"/>
          <w:sz w:val="20"/>
          <w:szCs w:val="20"/>
        </w:rPr>
        <w:t>Verpflegung im Rahmen der nach dem</w:t>
      </w:r>
      <w:r w:rsidR="004216D6" w:rsidRPr="00270BA0">
        <w:rPr>
          <w:rFonts w:ascii="Garamond" w:hAnsi="Garamond" w:cs="Times New Roman"/>
          <w:sz w:val="20"/>
          <w:szCs w:val="20"/>
        </w:rPr>
        <w:t xml:space="preserve"> </w:t>
      </w:r>
      <w:r w:rsidR="00CF1D23" w:rsidRPr="00270BA0">
        <w:rPr>
          <w:rFonts w:ascii="Garamond" w:hAnsi="Garamond" w:cs="Times New Roman"/>
          <w:sz w:val="20"/>
          <w:szCs w:val="20"/>
        </w:rPr>
        <w:t>Staatshaushaltsplan verfügbaren Mittel (Kapitel</w:t>
      </w:r>
      <w:r w:rsidR="004216D6" w:rsidRPr="00270BA0">
        <w:rPr>
          <w:rFonts w:ascii="Garamond" w:hAnsi="Garamond" w:cs="Times New Roman"/>
          <w:sz w:val="20"/>
          <w:szCs w:val="20"/>
        </w:rPr>
        <w:t xml:space="preserve"> </w:t>
      </w:r>
      <w:r w:rsidR="00CF1D23" w:rsidRPr="00270BA0">
        <w:rPr>
          <w:rFonts w:ascii="Garamond" w:hAnsi="Garamond" w:cs="Times New Roman"/>
          <w:sz w:val="20"/>
          <w:szCs w:val="20"/>
        </w:rPr>
        <w:t>0436 Titel 681 02) nach Maßgabe dieser Verwaltungsvorschrift</w:t>
      </w:r>
      <w:r w:rsidR="004216D6" w:rsidRPr="00270BA0">
        <w:rPr>
          <w:rFonts w:ascii="Garamond" w:hAnsi="Garamond" w:cs="Times New Roman"/>
          <w:sz w:val="20"/>
          <w:szCs w:val="20"/>
        </w:rPr>
        <w:t xml:space="preserve"> </w:t>
      </w:r>
      <w:r w:rsidR="00CF1D23" w:rsidRPr="00270BA0">
        <w:rPr>
          <w:rFonts w:ascii="Garamond" w:hAnsi="Garamond" w:cs="Times New Roman"/>
          <w:sz w:val="20"/>
          <w:szCs w:val="20"/>
        </w:rPr>
        <w:t>und den Verwaltungsvorschriften</w:t>
      </w:r>
      <w:r w:rsidR="004216D6" w:rsidRPr="00270BA0">
        <w:rPr>
          <w:rFonts w:ascii="Garamond" w:hAnsi="Garamond" w:cs="Times New Roman"/>
          <w:sz w:val="20"/>
          <w:szCs w:val="20"/>
        </w:rPr>
        <w:t xml:space="preserve"> </w:t>
      </w:r>
      <w:r w:rsidR="00CF1D23" w:rsidRPr="00270BA0">
        <w:rPr>
          <w:rFonts w:ascii="Garamond" w:hAnsi="Garamond" w:cs="Times New Roman"/>
          <w:sz w:val="20"/>
          <w:szCs w:val="20"/>
        </w:rPr>
        <w:t>zu§§ 44, 44a Landeshaushaltsordnung erhalten.</w:t>
      </w:r>
    </w:p>
    <w:p w:rsidR="00CF1D23" w:rsidRPr="00270BA0" w:rsidRDefault="00CF1D23" w:rsidP="004216D6">
      <w:pPr>
        <w:adjustRightInd w:val="0"/>
        <w:spacing w:after="120"/>
        <w:ind w:left="426" w:hanging="426"/>
        <w:rPr>
          <w:rFonts w:ascii="Garamond" w:hAnsi="Garamond" w:cs="Times New Roman"/>
          <w:sz w:val="20"/>
          <w:szCs w:val="20"/>
        </w:rPr>
      </w:pPr>
      <w:r w:rsidRPr="00270BA0">
        <w:rPr>
          <w:rFonts w:ascii="Garamond" w:hAnsi="Garamond" w:cs="Times New Roman"/>
          <w:sz w:val="20"/>
          <w:szCs w:val="20"/>
        </w:rPr>
        <w:t>3.2</w:t>
      </w:r>
      <w:r w:rsidR="00270BA0" w:rsidRPr="00270BA0">
        <w:rPr>
          <w:rFonts w:ascii="Garamond" w:hAnsi="Garamond" w:cs="Times New Roman"/>
          <w:sz w:val="20"/>
          <w:szCs w:val="20"/>
        </w:rPr>
        <w:tab/>
      </w:r>
      <w:r w:rsidRPr="00270BA0">
        <w:rPr>
          <w:rFonts w:ascii="Garamond" w:hAnsi="Garamond" w:cs="Times New Roman"/>
          <w:sz w:val="20"/>
          <w:szCs w:val="20"/>
        </w:rPr>
        <w:t>Zuwendungsvoraussetzungen</w:t>
      </w:r>
    </w:p>
    <w:p w:rsidR="00CF1D23" w:rsidRPr="00270BA0" w:rsidRDefault="004216D6" w:rsidP="004216D6">
      <w:pPr>
        <w:adjustRightInd w:val="0"/>
        <w:spacing w:after="120"/>
        <w:ind w:left="426" w:hanging="426"/>
        <w:rPr>
          <w:rFonts w:ascii="Garamond" w:hAnsi="Garamond" w:cs="Times New Roman"/>
          <w:sz w:val="20"/>
          <w:szCs w:val="20"/>
        </w:rPr>
      </w:pPr>
      <w:r w:rsidRPr="00270BA0">
        <w:rPr>
          <w:rFonts w:ascii="Garamond" w:hAnsi="Garamond" w:cs="Times New Roman"/>
          <w:sz w:val="20"/>
          <w:szCs w:val="20"/>
        </w:rPr>
        <w:tab/>
      </w:r>
      <w:r w:rsidR="00CF1D23" w:rsidRPr="00270BA0">
        <w:rPr>
          <w:rFonts w:ascii="Garamond" w:hAnsi="Garamond" w:cs="Times New Roman"/>
          <w:sz w:val="20"/>
          <w:szCs w:val="20"/>
        </w:rPr>
        <w:t>Ein Zuschuss wird Berufsschülerinnen und Berufsschülern</w:t>
      </w:r>
      <w:r w:rsidRPr="00270BA0">
        <w:rPr>
          <w:rFonts w:ascii="Garamond" w:hAnsi="Garamond" w:cs="Times New Roman"/>
          <w:sz w:val="20"/>
          <w:szCs w:val="20"/>
        </w:rPr>
        <w:t xml:space="preserve"> </w:t>
      </w:r>
      <w:r w:rsidR="00CF1D23" w:rsidRPr="00270BA0">
        <w:rPr>
          <w:rFonts w:ascii="Garamond" w:hAnsi="Garamond" w:cs="Times New Roman"/>
          <w:sz w:val="20"/>
          <w:szCs w:val="20"/>
        </w:rPr>
        <w:t>gewährt, die</w:t>
      </w:r>
    </w:p>
    <w:p w:rsidR="00CF1D23" w:rsidRPr="00270BA0" w:rsidRDefault="00CF1D23" w:rsidP="004216D6">
      <w:pPr>
        <w:adjustRightInd w:val="0"/>
        <w:spacing w:after="120"/>
        <w:ind w:left="426" w:hanging="426"/>
        <w:rPr>
          <w:rFonts w:ascii="Garamond" w:hAnsi="Garamond" w:cs="Times New Roman"/>
          <w:sz w:val="20"/>
          <w:szCs w:val="20"/>
        </w:rPr>
      </w:pPr>
      <w:r w:rsidRPr="00270BA0">
        <w:rPr>
          <w:rFonts w:ascii="Garamond" w:hAnsi="Garamond" w:cs="Times New Roman"/>
          <w:sz w:val="20"/>
          <w:szCs w:val="20"/>
        </w:rPr>
        <w:t>3.2.1 nach Maßgabe des Schulgesetzes für Baden</w:t>
      </w:r>
      <w:r w:rsidR="004B45FE">
        <w:rPr>
          <w:rFonts w:ascii="Garamond" w:hAnsi="Garamond" w:cs="Times New Roman"/>
          <w:sz w:val="20"/>
          <w:szCs w:val="20"/>
        </w:rPr>
        <w:t>-</w:t>
      </w:r>
      <w:r w:rsidRPr="00270BA0">
        <w:rPr>
          <w:rFonts w:ascii="Garamond" w:hAnsi="Garamond" w:cs="Times New Roman"/>
          <w:sz w:val="20"/>
          <w:szCs w:val="20"/>
        </w:rPr>
        <w:t>Württemberg</w:t>
      </w:r>
      <w:r w:rsidR="004216D6" w:rsidRPr="00270BA0">
        <w:rPr>
          <w:rFonts w:ascii="Garamond" w:hAnsi="Garamond" w:cs="Times New Roman"/>
          <w:sz w:val="20"/>
          <w:szCs w:val="20"/>
        </w:rPr>
        <w:t xml:space="preserve"> </w:t>
      </w:r>
      <w:r w:rsidRPr="00270BA0">
        <w:rPr>
          <w:rFonts w:ascii="Garamond" w:hAnsi="Garamond" w:cs="Times New Roman"/>
          <w:sz w:val="20"/>
          <w:szCs w:val="20"/>
        </w:rPr>
        <w:t>(SchG) im Land schulpflichtig sind</w:t>
      </w:r>
      <w:r w:rsidR="004216D6" w:rsidRPr="00270BA0">
        <w:rPr>
          <w:rFonts w:ascii="Garamond" w:hAnsi="Garamond" w:cs="Times New Roman"/>
          <w:sz w:val="20"/>
          <w:szCs w:val="20"/>
        </w:rPr>
        <w:t xml:space="preserve"> </w:t>
      </w:r>
      <w:r w:rsidRPr="00270BA0">
        <w:rPr>
          <w:rFonts w:ascii="Garamond" w:hAnsi="Garamond" w:cs="Times New Roman"/>
          <w:sz w:val="20"/>
          <w:szCs w:val="20"/>
        </w:rPr>
        <w:t>oder die Berufsschule freiwillig besuchen (§ 78</w:t>
      </w:r>
      <w:r w:rsidR="004216D6" w:rsidRPr="00270BA0">
        <w:rPr>
          <w:rFonts w:ascii="Garamond" w:hAnsi="Garamond" w:cs="Times New Roman"/>
          <w:sz w:val="20"/>
          <w:szCs w:val="20"/>
        </w:rPr>
        <w:t xml:space="preserve"> </w:t>
      </w:r>
      <w:r w:rsidRPr="00270BA0">
        <w:rPr>
          <w:rFonts w:ascii="Garamond" w:hAnsi="Garamond" w:cs="Times New Roman"/>
          <w:sz w:val="20"/>
          <w:szCs w:val="20"/>
        </w:rPr>
        <w:t>Absatz 1 und 2 SchG),</w:t>
      </w:r>
    </w:p>
    <w:p w:rsidR="00CF1D23" w:rsidRPr="00270BA0" w:rsidRDefault="00CF1D23" w:rsidP="004216D6">
      <w:pPr>
        <w:adjustRightInd w:val="0"/>
        <w:spacing w:after="120"/>
        <w:ind w:left="426" w:hanging="426"/>
        <w:rPr>
          <w:rFonts w:ascii="Garamond" w:hAnsi="Garamond" w:cs="Times New Roman"/>
          <w:sz w:val="20"/>
          <w:szCs w:val="20"/>
        </w:rPr>
      </w:pPr>
      <w:r w:rsidRPr="00270BA0">
        <w:rPr>
          <w:rFonts w:ascii="Garamond" w:hAnsi="Garamond" w:cs="Times New Roman"/>
          <w:sz w:val="20"/>
          <w:szCs w:val="20"/>
        </w:rPr>
        <w:t>3.2.2 für die tägliche An- und Rückfahrt vom Wohnort</w:t>
      </w:r>
      <w:r w:rsidR="004216D6" w:rsidRPr="00270BA0">
        <w:rPr>
          <w:rFonts w:ascii="Garamond" w:hAnsi="Garamond" w:cs="Times New Roman"/>
          <w:sz w:val="20"/>
          <w:szCs w:val="20"/>
        </w:rPr>
        <w:t xml:space="preserve"> </w:t>
      </w:r>
      <w:r w:rsidRPr="00270BA0">
        <w:rPr>
          <w:rFonts w:ascii="Garamond" w:hAnsi="Garamond" w:cs="Times New Roman"/>
          <w:sz w:val="20"/>
          <w:szCs w:val="20"/>
        </w:rPr>
        <w:t>zur Schule bei Benutzung der günstigsten Verkehrsverbindungen</w:t>
      </w:r>
      <w:r w:rsidR="004216D6" w:rsidRPr="00270BA0">
        <w:rPr>
          <w:rFonts w:ascii="Garamond" w:hAnsi="Garamond" w:cs="Times New Roman"/>
          <w:sz w:val="20"/>
          <w:szCs w:val="20"/>
        </w:rPr>
        <w:t xml:space="preserve"> </w:t>
      </w:r>
      <w:r w:rsidRPr="00270BA0">
        <w:rPr>
          <w:rFonts w:ascii="Garamond" w:hAnsi="Garamond" w:cs="Times New Roman"/>
          <w:sz w:val="20"/>
          <w:szCs w:val="20"/>
        </w:rPr>
        <w:t>einen Zeitaufwand von insgesamt</w:t>
      </w:r>
      <w:r w:rsidR="004216D6" w:rsidRPr="00270BA0">
        <w:rPr>
          <w:rFonts w:ascii="Garamond" w:hAnsi="Garamond" w:cs="Times New Roman"/>
          <w:sz w:val="20"/>
          <w:szCs w:val="20"/>
        </w:rPr>
        <w:t xml:space="preserve"> </w:t>
      </w:r>
      <w:r w:rsidRPr="00270BA0">
        <w:rPr>
          <w:rFonts w:ascii="Garamond" w:hAnsi="Garamond" w:cs="Times New Roman"/>
          <w:sz w:val="20"/>
          <w:szCs w:val="20"/>
        </w:rPr>
        <w:t>mehr als zwei Stunden hätten,</w:t>
      </w:r>
    </w:p>
    <w:p w:rsidR="00CF1D23" w:rsidRPr="00270BA0" w:rsidRDefault="00CF1D23" w:rsidP="004216D6">
      <w:pPr>
        <w:adjustRightInd w:val="0"/>
        <w:spacing w:after="120"/>
        <w:ind w:left="426" w:hanging="426"/>
        <w:rPr>
          <w:rFonts w:ascii="Garamond" w:hAnsi="Garamond" w:cs="Times New Roman"/>
          <w:sz w:val="20"/>
          <w:szCs w:val="20"/>
        </w:rPr>
      </w:pPr>
      <w:r w:rsidRPr="00270BA0">
        <w:rPr>
          <w:rFonts w:ascii="Garamond" w:hAnsi="Garamond" w:cs="Times New Roman"/>
          <w:sz w:val="20"/>
          <w:szCs w:val="20"/>
        </w:rPr>
        <w:t>3.2.</w:t>
      </w:r>
      <w:r w:rsidR="004216D6" w:rsidRPr="00270BA0">
        <w:rPr>
          <w:rFonts w:ascii="Garamond" w:hAnsi="Garamond" w:cs="Times New Roman"/>
          <w:sz w:val="20"/>
          <w:szCs w:val="20"/>
        </w:rPr>
        <w:t>3</w:t>
      </w:r>
      <w:r w:rsidR="004216D6" w:rsidRPr="00270BA0">
        <w:rPr>
          <w:rFonts w:ascii="Garamond" w:hAnsi="Garamond" w:cs="Times New Roman"/>
          <w:sz w:val="20"/>
          <w:szCs w:val="20"/>
        </w:rPr>
        <w:tab/>
      </w:r>
      <w:r w:rsidRPr="00270BA0">
        <w:rPr>
          <w:rFonts w:ascii="Garamond" w:hAnsi="Garamond" w:cs="Times New Roman"/>
          <w:sz w:val="20"/>
          <w:szCs w:val="20"/>
        </w:rPr>
        <w:t>keine finanziellen Leistungen nach dem Arbeitsförderungsgesetz</w:t>
      </w:r>
      <w:r w:rsidR="004216D6" w:rsidRPr="00270BA0">
        <w:rPr>
          <w:rFonts w:ascii="Garamond" w:hAnsi="Garamond" w:cs="Times New Roman"/>
          <w:sz w:val="20"/>
          <w:szCs w:val="20"/>
        </w:rPr>
        <w:t xml:space="preserve"> </w:t>
      </w:r>
      <w:r w:rsidRPr="00270BA0">
        <w:rPr>
          <w:rFonts w:ascii="Garamond" w:hAnsi="Garamond" w:cs="Times New Roman"/>
          <w:sz w:val="20"/>
          <w:szCs w:val="20"/>
        </w:rPr>
        <w:t>erhalten.</w:t>
      </w:r>
    </w:p>
    <w:p w:rsidR="00CF1D23" w:rsidRPr="00270BA0" w:rsidRDefault="00270BA0" w:rsidP="004216D6">
      <w:pPr>
        <w:adjustRightInd w:val="0"/>
        <w:spacing w:after="120"/>
        <w:ind w:left="426" w:hanging="426"/>
        <w:rPr>
          <w:rFonts w:ascii="Garamond" w:hAnsi="Garamond" w:cs="Times New Roman"/>
          <w:sz w:val="20"/>
          <w:szCs w:val="20"/>
        </w:rPr>
      </w:pPr>
      <w:r w:rsidRPr="00270BA0">
        <w:rPr>
          <w:rFonts w:ascii="Garamond" w:hAnsi="Garamond" w:cs="Times New Roman"/>
          <w:sz w:val="20"/>
          <w:szCs w:val="20"/>
        </w:rPr>
        <w:t>3.3</w:t>
      </w:r>
      <w:r w:rsidRPr="00270BA0">
        <w:rPr>
          <w:rFonts w:ascii="Garamond" w:hAnsi="Garamond" w:cs="Times New Roman"/>
          <w:sz w:val="20"/>
          <w:szCs w:val="20"/>
        </w:rPr>
        <w:tab/>
      </w:r>
      <w:r w:rsidR="00CF1D23" w:rsidRPr="00270BA0">
        <w:rPr>
          <w:rFonts w:ascii="Garamond" w:hAnsi="Garamond" w:cs="Times New Roman"/>
          <w:sz w:val="20"/>
          <w:szCs w:val="20"/>
        </w:rPr>
        <w:t>Form der Zuwendung</w:t>
      </w:r>
    </w:p>
    <w:p w:rsidR="00CF1D23" w:rsidRPr="00270BA0" w:rsidRDefault="00270BA0" w:rsidP="004216D6">
      <w:pPr>
        <w:adjustRightInd w:val="0"/>
        <w:spacing w:after="120"/>
        <w:ind w:left="426" w:hanging="426"/>
        <w:rPr>
          <w:rFonts w:ascii="Garamond" w:hAnsi="Garamond" w:cs="Times New Roman"/>
          <w:sz w:val="20"/>
          <w:szCs w:val="20"/>
        </w:rPr>
      </w:pPr>
      <w:r w:rsidRPr="00270BA0">
        <w:rPr>
          <w:rFonts w:ascii="Garamond" w:hAnsi="Garamond" w:cs="Times New Roman"/>
          <w:sz w:val="20"/>
          <w:szCs w:val="20"/>
        </w:rPr>
        <w:tab/>
      </w:r>
      <w:r w:rsidR="00CF1D23" w:rsidRPr="00270BA0">
        <w:rPr>
          <w:rFonts w:ascii="Garamond" w:hAnsi="Garamond" w:cs="Times New Roman"/>
          <w:sz w:val="20"/>
          <w:szCs w:val="20"/>
        </w:rPr>
        <w:t>Die Förderung erfolgt als Festbetragsfinanzierung</w:t>
      </w:r>
      <w:r w:rsidR="004216D6" w:rsidRPr="00270BA0">
        <w:rPr>
          <w:rFonts w:ascii="Garamond" w:hAnsi="Garamond" w:cs="Times New Roman"/>
          <w:sz w:val="20"/>
          <w:szCs w:val="20"/>
        </w:rPr>
        <w:t xml:space="preserve"> </w:t>
      </w:r>
      <w:r w:rsidR="00CF1D23" w:rsidRPr="00270BA0">
        <w:rPr>
          <w:rFonts w:ascii="Garamond" w:hAnsi="Garamond" w:cs="Times New Roman"/>
          <w:sz w:val="20"/>
          <w:szCs w:val="20"/>
        </w:rPr>
        <w:t>an den Kosten der auswärtigen Unterkunft einschließlich</w:t>
      </w:r>
      <w:r w:rsidR="004216D6" w:rsidRPr="00270BA0">
        <w:rPr>
          <w:rFonts w:ascii="Garamond" w:hAnsi="Garamond" w:cs="Times New Roman"/>
          <w:sz w:val="20"/>
          <w:szCs w:val="20"/>
        </w:rPr>
        <w:t xml:space="preserve"> </w:t>
      </w:r>
      <w:r w:rsidR="00CF1D23" w:rsidRPr="00270BA0">
        <w:rPr>
          <w:rFonts w:ascii="Garamond" w:hAnsi="Garamond" w:cs="Times New Roman"/>
          <w:sz w:val="20"/>
          <w:szCs w:val="20"/>
        </w:rPr>
        <w:t>Verpflegung, nach Maßgabe der nachfolgenden</w:t>
      </w:r>
      <w:r w:rsidR="004216D6" w:rsidRPr="00270BA0">
        <w:rPr>
          <w:rFonts w:ascii="Garamond" w:hAnsi="Garamond" w:cs="Times New Roman"/>
          <w:sz w:val="20"/>
          <w:szCs w:val="20"/>
        </w:rPr>
        <w:t xml:space="preserve"> </w:t>
      </w:r>
      <w:r w:rsidR="00CF1D23" w:rsidRPr="00270BA0">
        <w:rPr>
          <w:rFonts w:ascii="Garamond" w:hAnsi="Garamond" w:cs="Times New Roman"/>
          <w:sz w:val="20"/>
          <w:szCs w:val="20"/>
        </w:rPr>
        <w:t>Vorschriften.</w:t>
      </w:r>
    </w:p>
    <w:p w:rsidR="00CF1D23" w:rsidRPr="00270BA0" w:rsidRDefault="004216D6" w:rsidP="004216D6">
      <w:pPr>
        <w:adjustRightInd w:val="0"/>
        <w:spacing w:after="120"/>
        <w:ind w:left="426" w:hanging="426"/>
        <w:rPr>
          <w:rFonts w:ascii="Garamond" w:hAnsi="Garamond" w:cs="Times New Roman"/>
          <w:sz w:val="20"/>
          <w:szCs w:val="20"/>
        </w:rPr>
      </w:pPr>
      <w:r w:rsidRPr="00270BA0">
        <w:rPr>
          <w:rFonts w:ascii="Garamond" w:hAnsi="Garamond" w:cs="Times New Roman"/>
          <w:sz w:val="20"/>
          <w:szCs w:val="20"/>
        </w:rPr>
        <w:t>3.4</w:t>
      </w:r>
      <w:r w:rsidRPr="00270BA0">
        <w:rPr>
          <w:rFonts w:ascii="Garamond" w:hAnsi="Garamond" w:cs="Times New Roman"/>
          <w:sz w:val="20"/>
          <w:szCs w:val="20"/>
        </w:rPr>
        <w:tab/>
      </w:r>
      <w:r w:rsidR="00CF1D23" w:rsidRPr="00270BA0">
        <w:rPr>
          <w:rFonts w:ascii="Garamond" w:hAnsi="Garamond" w:cs="Times New Roman"/>
          <w:sz w:val="20"/>
          <w:szCs w:val="20"/>
        </w:rPr>
        <w:t>Höhe der Zuwendung</w:t>
      </w:r>
    </w:p>
    <w:p w:rsidR="00CF1D23" w:rsidRPr="00270BA0" w:rsidRDefault="00CF1D23" w:rsidP="004216D6">
      <w:pPr>
        <w:adjustRightInd w:val="0"/>
        <w:spacing w:after="120"/>
        <w:ind w:left="426" w:hanging="426"/>
        <w:rPr>
          <w:rFonts w:ascii="Garamond" w:hAnsi="Garamond" w:cs="Times New Roman"/>
          <w:sz w:val="20"/>
          <w:szCs w:val="20"/>
        </w:rPr>
      </w:pPr>
      <w:r w:rsidRPr="00270BA0">
        <w:rPr>
          <w:rFonts w:ascii="Garamond" w:hAnsi="Garamond" w:cs="Times New Roman"/>
          <w:sz w:val="20"/>
          <w:szCs w:val="20"/>
        </w:rPr>
        <w:t>3.4.1</w:t>
      </w:r>
      <w:r w:rsidR="004216D6" w:rsidRPr="00270BA0">
        <w:rPr>
          <w:rFonts w:ascii="Garamond" w:hAnsi="Garamond" w:cs="Times New Roman"/>
          <w:sz w:val="20"/>
          <w:szCs w:val="20"/>
        </w:rPr>
        <w:tab/>
      </w:r>
      <w:r w:rsidRPr="00270BA0">
        <w:rPr>
          <w:rFonts w:ascii="Garamond" w:hAnsi="Garamond" w:cs="Times New Roman"/>
          <w:sz w:val="20"/>
          <w:szCs w:val="20"/>
        </w:rPr>
        <w:t>Der Zuschuss bei Unterbringung in einem Jugendwohnheim</w:t>
      </w:r>
      <w:r w:rsidR="004216D6" w:rsidRPr="00270BA0">
        <w:rPr>
          <w:rFonts w:ascii="Garamond" w:hAnsi="Garamond" w:cs="Times New Roman"/>
          <w:sz w:val="20"/>
          <w:szCs w:val="20"/>
        </w:rPr>
        <w:t xml:space="preserve"> </w:t>
      </w:r>
      <w:r w:rsidRPr="00270BA0">
        <w:rPr>
          <w:rFonts w:ascii="Garamond" w:hAnsi="Garamond" w:cs="Times New Roman"/>
          <w:sz w:val="20"/>
          <w:szCs w:val="20"/>
        </w:rPr>
        <w:t>beträgt pro Tag 37 Euro. Sofern</w:t>
      </w:r>
      <w:r w:rsidR="004216D6" w:rsidRPr="00270BA0">
        <w:rPr>
          <w:rFonts w:ascii="Garamond" w:hAnsi="Garamond" w:cs="Times New Roman"/>
          <w:sz w:val="20"/>
          <w:szCs w:val="20"/>
        </w:rPr>
        <w:t xml:space="preserve"> </w:t>
      </w:r>
      <w:r w:rsidRPr="00270BA0">
        <w:rPr>
          <w:rFonts w:ascii="Garamond" w:hAnsi="Garamond" w:cs="Times New Roman"/>
          <w:sz w:val="20"/>
          <w:szCs w:val="20"/>
        </w:rPr>
        <w:t>an das Jugendwohnheim ein geringerer Tagessatz</w:t>
      </w:r>
      <w:r w:rsidR="004216D6" w:rsidRPr="00270BA0">
        <w:rPr>
          <w:rFonts w:ascii="Garamond" w:hAnsi="Garamond" w:cs="Times New Roman"/>
          <w:sz w:val="20"/>
          <w:szCs w:val="20"/>
        </w:rPr>
        <w:t xml:space="preserve"> </w:t>
      </w:r>
      <w:r w:rsidRPr="00270BA0">
        <w:rPr>
          <w:rFonts w:ascii="Garamond" w:hAnsi="Garamond" w:cs="Times New Roman"/>
          <w:sz w:val="20"/>
          <w:szCs w:val="20"/>
        </w:rPr>
        <w:t>entrichtet wurde, wird maximal jedoch der</w:t>
      </w:r>
      <w:r w:rsidR="004216D6" w:rsidRPr="00270BA0">
        <w:rPr>
          <w:rFonts w:ascii="Garamond" w:hAnsi="Garamond" w:cs="Times New Roman"/>
          <w:sz w:val="20"/>
          <w:szCs w:val="20"/>
        </w:rPr>
        <w:t xml:space="preserve"> </w:t>
      </w:r>
      <w:r w:rsidRPr="00270BA0">
        <w:rPr>
          <w:rFonts w:ascii="Garamond" w:hAnsi="Garamond" w:cs="Times New Roman"/>
          <w:sz w:val="20"/>
          <w:szCs w:val="20"/>
        </w:rPr>
        <w:t>tatsächlich entrichtete Tagessatz berücksichtigt.</w:t>
      </w:r>
      <w:r w:rsidR="004216D6" w:rsidRPr="00270BA0">
        <w:rPr>
          <w:rFonts w:ascii="Garamond" w:hAnsi="Garamond" w:cs="Times New Roman"/>
          <w:sz w:val="20"/>
          <w:szCs w:val="20"/>
        </w:rPr>
        <w:t xml:space="preserve"> </w:t>
      </w:r>
      <w:r w:rsidRPr="00270BA0">
        <w:rPr>
          <w:rFonts w:ascii="Garamond" w:hAnsi="Garamond" w:cs="Times New Roman"/>
          <w:sz w:val="20"/>
          <w:szCs w:val="20"/>
        </w:rPr>
        <w:t>Dieser Tagessatz wird gegebenenfalls um die anteilige</w:t>
      </w:r>
      <w:r w:rsidR="004216D6" w:rsidRPr="00270BA0">
        <w:rPr>
          <w:rFonts w:ascii="Garamond" w:hAnsi="Garamond" w:cs="Times New Roman"/>
          <w:sz w:val="20"/>
          <w:szCs w:val="20"/>
        </w:rPr>
        <w:t xml:space="preserve"> </w:t>
      </w:r>
      <w:r w:rsidRPr="00270BA0">
        <w:rPr>
          <w:rFonts w:ascii="Garamond" w:hAnsi="Garamond" w:cs="Times New Roman"/>
          <w:sz w:val="20"/>
          <w:szCs w:val="20"/>
        </w:rPr>
        <w:t>häusliche Ersparnis für Verpflegung (siehe</w:t>
      </w:r>
      <w:r w:rsidR="004216D6" w:rsidRPr="00270BA0">
        <w:rPr>
          <w:rFonts w:ascii="Garamond" w:hAnsi="Garamond" w:cs="Times New Roman"/>
          <w:sz w:val="20"/>
          <w:szCs w:val="20"/>
        </w:rPr>
        <w:t xml:space="preserve"> </w:t>
      </w:r>
      <w:r w:rsidRPr="00270BA0">
        <w:rPr>
          <w:rFonts w:ascii="Garamond" w:hAnsi="Garamond" w:cs="Times New Roman"/>
          <w:sz w:val="20"/>
          <w:szCs w:val="20"/>
        </w:rPr>
        <w:t>3.4.4) entsprechend der im Tagessatz enthaltenen</w:t>
      </w:r>
      <w:r w:rsidR="004216D6" w:rsidRPr="00270BA0">
        <w:rPr>
          <w:rFonts w:ascii="Garamond" w:hAnsi="Garamond" w:cs="Times New Roman"/>
          <w:sz w:val="20"/>
          <w:szCs w:val="20"/>
        </w:rPr>
        <w:t xml:space="preserve"> </w:t>
      </w:r>
      <w:r w:rsidRPr="00270BA0">
        <w:rPr>
          <w:rFonts w:ascii="Garamond" w:hAnsi="Garamond" w:cs="Times New Roman"/>
          <w:sz w:val="20"/>
          <w:szCs w:val="20"/>
        </w:rPr>
        <w:t>Verpflegungsleistungen gekürzt.</w:t>
      </w:r>
    </w:p>
    <w:p w:rsidR="00CF1D23" w:rsidRPr="00270BA0" w:rsidRDefault="00CF1D23" w:rsidP="004216D6">
      <w:pPr>
        <w:adjustRightInd w:val="0"/>
        <w:spacing w:after="120"/>
        <w:ind w:left="426" w:hanging="426"/>
        <w:rPr>
          <w:rFonts w:ascii="Garamond" w:hAnsi="Garamond" w:cs="Times New Roman"/>
          <w:sz w:val="20"/>
          <w:szCs w:val="20"/>
        </w:rPr>
      </w:pPr>
      <w:r w:rsidRPr="00270BA0">
        <w:rPr>
          <w:rFonts w:ascii="Garamond" w:hAnsi="Garamond" w:cs="Times New Roman"/>
          <w:sz w:val="20"/>
          <w:szCs w:val="20"/>
        </w:rPr>
        <w:t>3</w:t>
      </w:r>
      <w:r w:rsidR="004216D6" w:rsidRPr="00270BA0">
        <w:rPr>
          <w:rFonts w:ascii="Garamond" w:hAnsi="Garamond" w:cs="Times New Roman"/>
          <w:sz w:val="20"/>
          <w:szCs w:val="20"/>
        </w:rPr>
        <w:t>.4</w:t>
      </w:r>
      <w:r w:rsidRPr="00270BA0">
        <w:rPr>
          <w:rFonts w:ascii="Garamond" w:hAnsi="Garamond" w:cs="Times New Roman"/>
          <w:sz w:val="20"/>
          <w:szCs w:val="20"/>
        </w:rPr>
        <w:t>.2</w:t>
      </w:r>
      <w:r w:rsidR="004216D6" w:rsidRPr="00270BA0">
        <w:rPr>
          <w:rFonts w:ascii="Garamond" w:hAnsi="Garamond" w:cs="Times New Roman"/>
          <w:sz w:val="20"/>
          <w:szCs w:val="20"/>
        </w:rPr>
        <w:tab/>
      </w:r>
      <w:r w:rsidRPr="00270BA0">
        <w:rPr>
          <w:rFonts w:ascii="Garamond" w:hAnsi="Garamond" w:cs="Times New Roman"/>
          <w:sz w:val="20"/>
          <w:szCs w:val="20"/>
        </w:rPr>
        <w:t>Der Zuschuss wird bei Unterbringung in einer von</w:t>
      </w:r>
      <w:r w:rsidR="004216D6" w:rsidRPr="00270BA0">
        <w:rPr>
          <w:rFonts w:ascii="Garamond" w:hAnsi="Garamond" w:cs="Times New Roman"/>
          <w:sz w:val="20"/>
          <w:szCs w:val="20"/>
        </w:rPr>
        <w:t xml:space="preserve"> </w:t>
      </w:r>
      <w:r w:rsidRPr="00270BA0">
        <w:rPr>
          <w:rFonts w:ascii="Garamond" w:hAnsi="Garamond" w:cs="Times New Roman"/>
          <w:sz w:val="20"/>
          <w:szCs w:val="20"/>
        </w:rPr>
        <w:t>der Schule empfohlenen oder bereitgestellten sonstigen</w:t>
      </w:r>
      <w:r w:rsidR="004216D6" w:rsidRPr="00270BA0">
        <w:rPr>
          <w:rFonts w:ascii="Garamond" w:hAnsi="Garamond" w:cs="Times New Roman"/>
          <w:sz w:val="20"/>
          <w:szCs w:val="20"/>
        </w:rPr>
        <w:t xml:space="preserve"> </w:t>
      </w:r>
      <w:r w:rsidRPr="00270BA0">
        <w:rPr>
          <w:rFonts w:ascii="Garamond" w:hAnsi="Garamond" w:cs="Times New Roman"/>
          <w:sz w:val="20"/>
          <w:szCs w:val="20"/>
        </w:rPr>
        <w:t>Unterkunft pro Tag bis zur Höhe des Tagessatzes</w:t>
      </w:r>
      <w:r w:rsidR="004216D6" w:rsidRPr="00270BA0">
        <w:rPr>
          <w:rFonts w:ascii="Garamond" w:hAnsi="Garamond" w:cs="Times New Roman"/>
          <w:sz w:val="20"/>
          <w:szCs w:val="20"/>
        </w:rPr>
        <w:t xml:space="preserve"> </w:t>
      </w:r>
      <w:r w:rsidRPr="00270BA0">
        <w:rPr>
          <w:rFonts w:ascii="Garamond" w:hAnsi="Garamond" w:cs="Times New Roman"/>
          <w:sz w:val="20"/>
          <w:szCs w:val="20"/>
        </w:rPr>
        <w:t>der Unterkunft gewährt. Die Erstattung für</w:t>
      </w:r>
      <w:r w:rsidR="004216D6" w:rsidRPr="00270BA0">
        <w:rPr>
          <w:rFonts w:ascii="Garamond" w:hAnsi="Garamond" w:cs="Times New Roman"/>
          <w:sz w:val="20"/>
          <w:szCs w:val="20"/>
        </w:rPr>
        <w:t xml:space="preserve"> </w:t>
      </w:r>
      <w:r w:rsidRPr="00270BA0">
        <w:rPr>
          <w:rFonts w:ascii="Garamond" w:hAnsi="Garamond" w:cs="Times New Roman"/>
          <w:sz w:val="20"/>
          <w:szCs w:val="20"/>
        </w:rPr>
        <w:t>die Unterkunft ist dabei auf einen Maximalbetrag</w:t>
      </w:r>
      <w:r w:rsidR="004216D6" w:rsidRPr="00270BA0">
        <w:rPr>
          <w:rFonts w:ascii="Garamond" w:hAnsi="Garamond" w:cs="Times New Roman"/>
          <w:sz w:val="20"/>
          <w:szCs w:val="20"/>
        </w:rPr>
        <w:t xml:space="preserve"> </w:t>
      </w:r>
      <w:r w:rsidRPr="00270BA0">
        <w:rPr>
          <w:rFonts w:ascii="Garamond" w:hAnsi="Garamond" w:cs="Times New Roman"/>
          <w:sz w:val="20"/>
          <w:szCs w:val="20"/>
        </w:rPr>
        <w:t>in Höhe des Tagessatzes in Jugendwohnheimen</w:t>
      </w:r>
      <w:r w:rsidR="004216D6" w:rsidRPr="00270BA0">
        <w:rPr>
          <w:rFonts w:ascii="Garamond" w:hAnsi="Garamond" w:cs="Times New Roman"/>
          <w:sz w:val="20"/>
          <w:szCs w:val="20"/>
        </w:rPr>
        <w:t xml:space="preserve"> </w:t>
      </w:r>
      <w:r w:rsidRPr="00270BA0">
        <w:rPr>
          <w:rFonts w:ascii="Garamond" w:hAnsi="Garamond" w:cs="Times New Roman"/>
          <w:sz w:val="20"/>
          <w:szCs w:val="20"/>
        </w:rPr>
        <w:t>(siehe 3.4.1) abzüglich der vollständigen häuslichen</w:t>
      </w:r>
      <w:r w:rsidR="004216D6" w:rsidRPr="00270BA0">
        <w:rPr>
          <w:rFonts w:ascii="Garamond" w:hAnsi="Garamond" w:cs="Times New Roman"/>
          <w:sz w:val="20"/>
          <w:szCs w:val="20"/>
        </w:rPr>
        <w:t xml:space="preserve"> </w:t>
      </w:r>
      <w:r w:rsidRPr="00270BA0">
        <w:rPr>
          <w:rFonts w:ascii="Garamond" w:hAnsi="Garamond" w:cs="Times New Roman"/>
          <w:sz w:val="20"/>
          <w:szCs w:val="20"/>
        </w:rPr>
        <w:t>Ersparnis für Verpflegung (siehe 3.4.4)</w:t>
      </w:r>
      <w:r w:rsidR="004216D6" w:rsidRPr="00270BA0">
        <w:rPr>
          <w:rFonts w:ascii="Garamond" w:hAnsi="Garamond" w:cs="Times New Roman"/>
          <w:sz w:val="20"/>
          <w:szCs w:val="20"/>
        </w:rPr>
        <w:t xml:space="preserve"> </w:t>
      </w:r>
      <w:r w:rsidRPr="00270BA0">
        <w:rPr>
          <w:rFonts w:ascii="Garamond" w:hAnsi="Garamond" w:cs="Times New Roman"/>
          <w:sz w:val="20"/>
          <w:szCs w:val="20"/>
        </w:rPr>
        <w:t>begrenzt. Für Verpflegungsleistungen wird pro</w:t>
      </w:r>
      <w:r w:rsidR="004216D6" w:rsidRPr="00270BA0">
        <w:rPr>
          <w:rFonts w:ascii="Garamond" w:hAnsi="Garamond" w:cs="Times New Roman"/>
          <w:sz w:val="20"/>
          <w:szCs w:val="20"/>
        </w:rPr>
        <w:t xml:space="preserve"> </w:t>
      </w:r>
      <w:r w:rsidRPr="00270BA0">
        <w:rPr>
          <w:rFonts w:ascii="Garamond" w:hAnsi="Garamond" w:cs="Times New Roman"/>
          <w:sz w:val="20"/>
          <w:szCs w:val="20"/>
        </w:rPr>
        <w:t>Tag zusätzlich eine Verpflegungspauschale ohne</w:t>
      </w:r>
      <w:r w:rsidR="004216D6" w:rsidRPr="00270BA0">
        <w:rPr>
          <w:rFonts w:ascii="Garamond" w:hAnsi="Garamond" w:cs="Times New Roman"/>
          <w:sz w:val="20"/>
          <w:szCs w:val="20"/>
        </w:rPr>
        <w:t xml:space="preserve"> </w:t>
      </w:r>
      <w:r w:rsidRPr="00270BA0">
        <w:rPr>
          <w:rFonts w:ascii="Garamond" w:hAnsi="Garamond" w:cs="Times New Roman"/>
          <w:sz w:val="20"/>
          <w:szCs w:val="20"/>
        </w:rPr>
        <w:t>Nachweis gewährt (siehe 3.4.5).</w:t>
      </w:r>
    </w:p>
    <w:p w:rsidR="00CF1D23" w:rsidRPr="00270BA0" w:rsidRDefault="00270BA0" w:rsidP="004216D6">
      <w:pPr>
        <w:adjustRightInd w:val="0"/>
        <w:spacing w:after="120"/>
        <w:ind w:left="426" w:hanging="426"/>
        <w:rPr>
          <w:rFonts w:ascii="Garamond" w:hAnsi="Garamond" w:cs="Times New Roman"/>
          <w:sz w:val="20"/>
          <w:szCs w:val="20"/>
        </w:rPr>
      </w:pPr>
      <w:r w:rsidRPr="00270BA0">
        <w:rPr>
          <w:rFonts w:ascii="Garamond" w:hAnsi="Garamond" w:cs="Times New Roman"/>
          <w:sz w:val="20"/>
          <w:szCs w:val="20"/>
        </w:rPr>
        <w:tab/>
      </w:r>
      <w:r w:rsidR="00CF1D23" w:rsidRPr="00270BA0">
        <w:rPr>
          <w:rFonts w:ascii="Garamond" w:hAnsi="Garamond" w:cs="Times New Roman"/>
          <w:sz w:val="20"/>
          <w:szCs w:val="20"/>
        </w:rPr>
        <w:t>Eine sonstige Unterkunft kann von der Schule nur</w:t>
      </w:r>
      <w:r w:rsidR="004216D6" w:rsidRPr="00270BA0">
        <w:rPr>
          <w:rFonts w:ascii="Garamond" w:hAnsi="Garamond" w:cs="Times New Roman"/>
          <w:sz w:val="20"/>
          <w:szCs w:val="20"/>
        </w:rPr>
        <w:t xml:space="preserve"> </w:t>
      </w:r>
      <w:r w:rsidR="00CF1D23" w:rsidRPr="00270BA0">
        <w:rPr>
          <w:rFonts w:ascii="Garamond" w:hAnsi="Garamond" w:cs="Times New Roman"/>
          <w:sz w:val="20"/>
          <w:szCs w:val="20"/>
        </w:rPr>
        <w:t>dann empfohlen werden, wenn Plätze in Jugendwohnheimen</w:t>
      </w:r>
      <w:r w:rsidR="004216D6" w:rsidRPr="00270BA0">
        <w:rPr>
          <w:rFonts w:ascii="Garamond" w:hAnsi="Garamond" w:cs="Times New Roman"/>
          <w:sz w:val="20"/>
          <w:szCs w:val="20"/>
        </w:rPr>
        <w:t xml:space="preserve"> </w:t>
      </w:r>
      <w:r w:rsidR="00CF1D23" w:rsidRPr="00270BA0">
        <w:rPr>
          <w:rFonts w:ascii="Garamond" w:hAnsi="Garamond" w:cs="Times New Roman"/>
          <w:sz w:val="20"/>
          <w:szCs w:val="20"/>
        </w:rPr>
        <w:t>nicht oder nicht in genügender Zahl</w:t>
      </w:r>
      <w:r w:rsidR="004216D6" w:rsidRPr="00270BA0">
        <w:rPr>
          <w:rFonts w:ascii="Garamond" w:hAnsi="Garamond" w:cs="Times New Roman"/>
          <w:sz w:val="20"/>
          <w:szCs w:val="20"/>
        </w:rPr>
        <w:t xml:space="preserve"> </w:t>
      </w:r>
      <w:r w:rsidR="00CF1D23" w:rsidRPr="00270BA0">
        <w:rPr>
          <w:rFonts w:ascii="Garamond" w:hAnsi="Garamond" w:cs="Times New Roman"/>
          <w:sz w:val="20"/>
          <w:szCs w:val="20"/>
        </w:rPr>
        <w:t>zur Verfügung stehen. Die Empfehlung muss von</w:t>
      </w:r>
      <w:r w:rsidR="004216D6" w:rsidRPr="00270BA0">
        <w:rPr>
          <w:rFonts w:ascii="Garamond" w:hAnsi="Garamond" w:cs="Times New Roman"/>
          <w:sz w:val="20"/>
          <w:szCs w:val="20"/>
        </w:rPr>
        <w:t xml:space="preserve"> </w:t>
      </w:r>
      <w:r w:rsidR="00CF1D23" w:rsidRPr="00270BA0">
        <w:rPr>
          <w:rFonts w:ascii="Garamond" w:hAnsi="Garamond" w:cs="Times New Roman"/>
          <w:sz w:val="20"/>
          <w:szCs w:val="20"/>
        </w:rPr>
        <w:t>der Schule schriftlich bestätigt werden.</w:t>
      </w:r>
    </w:p>
    <w:p w:rsidR="00CF1D23" w:rsidRPr="00270BA0" w:rsidRDefault="00CF1D23" w:rsidP="004216D6">
      <w:pPr>
        <w:adjustRightInd w:val="0"/>
        <w:spacing w:after="120"/>
        <w:ind w:left="426" w:hanging="426"/>
        <w:rPr>
          <w:rFonts w:ascii="Garamond" w:hAnsi="Garamond" w:cs="Times New Roman"/>
          <w:sz w:val="20"/>
          <w:szCs w:val="20"/>
        </w:rPr>
      </w:pPr>
      <w:r w:rsidRPr="00270BA0">
        <w:rPr>
          <w:rFonts w:ascii="Garamond" w:hAnsi="Garamond" w:cs="Times New Roman"/>
          <w:sz w:val="20"/>
          <w:szCs w:val="20"/>
        </w:rPr>
        <w:lastRenderedPageBreak/>
        <w:t>3.4.3</w:t>
      </w:r>
      <w:r w:rsidR="004216D6" w:rsidRPr="00270BA0">
        <w:rPr>
          <w:rFonts w:ascii="Garamond" w:hAnsi="Garamond" w:cs="Times New Roman"/>
          <w:sz w:val="20"/>
          <w:szCs w:val="20"/>
        </w:rPr>
        <w:tab/>
      </w:r>
      <w:r w:rsidRPr="00270BA0">
        <w:rPr>
          <w:rFonts w:ascii="Garamond" w:hAnsi="Garamond" w:cs="Times New Roman"/>
          <w:sz w:val="20"/>
          <w:szCs w:val="20"/>
        </w:rPr>
        <w:t>Nimmt eine Berufsschülerin oder ein Berufsschüler</w:t>
      </w:r>
      <w:r w:rsidR="004216D6" w:rsidRPr="00270BA0">
        <w:rPr>
          <w:rFonts w:ascii="Garamond" w:hAnsi="Garamond" w:cs="Times New Roman"/>
          <w:sz w:val="20"/>
          <w:szCs w:val="20"/>
        </w:rPr>
        <w:t xml:space="preserve"> </w:t>
      </w:r>
      <w:r w:rsidRPr="00270BA0">
        <w:rPr>
          <w:rFonts w:ascii="Garamond" w:hAnsi="Garamond" w:cs="Times New Roman"/>
          <w:sz w:val="20"/>
          <w:szCs w:val="20"/>
        </w:rPr>
        <w:t>im Blockunterricht eine nach Ziffer 3.4.1 und</w:t>
      </w:r>
      <w:r w:rsidR="004216D6" w:rsidRPr="00270BA0">
        <w:rPr>
          <w:rFonts w:ascii="Garamond" w:hAnsi="Garamond" w:cs="Times New Roman"/>
          <w:sz w:val="20"/>
          <w:szCs w:val="20"/>
        </w:rPr>
        <w:t xml:space="preserve"> </w:t>
      </w:r>
      <w:r w:rsidRPr="00270BA0">
        <w:rPr>
          <w:rFonts w:ascii="Garamond" w:hAnsi="Garamond" w:cs="Times New Roman"/>
          <w:sz w:val="20"/>
          <w:szCs w:val="20"/>
        </w:rPr>
        <w:t>Ziffer 3.4.2 bereitstehende Unterkunft nicht an,</w:t>
      </w:r>
      <w:r w:rsidR="004216D6" w:rsidRPr="00270BA0">
        <w:rPr>
          <w:rFonts w:ascii="Garamond" w:hAnsi="Garamond" w:cs="Times New Roman"/>
          <w:sz w:val="20"/>
          <w:szCs w:val="20"/>
        </w:rPr>
        <w:t xml:space="preserve"> </w:t>
      </w:r>
      <w:r w:rsidRPr="00270BA0">
        <w:rPr>
          <w:rFonts w:ascii="Garamond" w:hAnsi="Garamond" w:cs="Times New Roman"/>
          <w:sz w:val="20"/>
          <w:szCs w:val="20"/>
        </w:rPr>
        <w:t>sondern wählt eine andere Unterkunft, beträgt</w:t>
      </w:r>
      <w:r w:rsidR="004216D6" w:rsidRPr="00270BA0">
        <w:rPr>
          <w:rFonts w:ascii="Garamond" w:hAnsi="Garamond" w:cs="Times New Roman"/>
          <w:sz w:val="20"/>
          <w:szCs w:val="20"/>
        </w:rPr>
        <w:t xml:space="preserve"> </w:t>
      </w:r>
      <w:r w:rsidRPr="00270BA0">
        <w:rPr>
          <w:rFonts w:ascii="Garamond" w:hAnsi="Garamond" w:cs="Times New Roman"/>
          <w:sz w:val="20"/>
          <w:szCs w:val="20"/>
        </w:rPr>
        <w:t>der Zuschuss 2,56 Euro pro Tag.</w:t>
      </w:r>
    </w:p>
    <w:p w:rsidR="00CF1D23" w:rsidRPr="00270BA0" w:rsidRDefault="004216D6" w:rsidP="004216D6">
      <w:pPr>
        <w:adjustRightInd w:val="0"/>
        <w:spacing w:after="120"/>
        <w:ind w:left="426" w:hanging="426"/>
        <w:rPr>
          <w:rFonts w:ascii="Garamond" w:hAnsi="Garamond" w:cs="Times New Roman"/>
          <w:sz w:val="20"/>
          <w:szCs w:val="20"/>
        </w:rPr>
      </w:pPr>
      <w:r w:rsidRPr="00270BA0">
        <w:rPr>
          <w:rFonts w:ascii="Garamond" w:hAnsi="Garamond" w:cs="Times New Roman"/>
          <w:sz w:val="20"/>
          <w:szCs w:val="20"/>
        </w:rPr>
        <w:t>3.4.4</w:t>
      </w:r>
      <w:r w:rsidRPr="00270BA0">
        <w:rPr>
          <w:rFonts w:ascii="Garamond" w:hAnsi="Garamond" w:cs="Times New Roman"/>
          <w:sz w:val="20"/>
          <w:szCs w:val="20"/>
        </w:rPr>
        <w:tab/>
      </w:r>
      <w:r w:rsidR="00CF1D23" w:rsidRPr="00270BA0">
        <w:rPr>
          <w:rFonts w:ascii="Garamond" w:hAnsi="Garamond" w:cs="Times New Roman"/>
          <w:sz w:val="20"/>
          <w:szCs w:val="20"/>
        </w:rPr>
        <w:t>Die häusliche Ersparnis wird entsprechend der</w:t>
      </w:r>
      <w:r w:rsidRPr="00270BA0">
        <w:rPr>
          <w:rFonts w:ascii="Garamond" w:hAnsi="Garamond" w:cs="Times New Roman"/>
          <w:sz w:val="20"/>
          <w:szCs w:val="20"/>
        </w:rPr>
        <w:t xml:space="preserve"> </w:t>
      </w:r>
      <w:r w:rsidR="00CF1D23" w:rsidRPr="00270BA0">
        <w:rPr>
          <w:rFonts w:ascii="Garamond" w:hAnsi="Garamond" w:cs="Times New Roman"/>
          <w:sz w:val="20"/>
          <w:szCs w:val="20"/>
        </w:rPr>
        <w:t>Sachbezugswerte der häuslichen Ersparnis für</w:t>
      </w:r>
      <w:r w:rsidRPr="00270BA0">
        <w:rPr>
          <w:rFonts w:ascii="Garamond" w:hAnsi="Garamond" w:cs="Times New Roman"/>
          <w:sz w:val="20"/>
          <w:szCs w:val="20"/>
        </w:rPr>
        <w:t xml:space="preserve"> </w:t>
      </w:r>
      <w:r w:rsidR="00CF1D23" w:rsidRPr="00270BA0">
        <w:rPr>
          <w:rFonts w:ascii="Garamond" w:hAnsi="Garamond" w:cs="Times New Roman"/>
          <w:sz w:val="20"/>
          <w:szCs w:val="20"/>
        </w:rPr>
        <w:t>Verpflegung kalenderjährlich auf Grundlage des</w:t>
      </w:r>
      <w:r w:rsidRPr="00270BA0">
        <w:rPr>
          <w:rFonts w:ascii="Garamond" w:hAnsi="Garamond" w:cs="Times New Roman"/>
          <w:sz w:val="20"/>
          <w:szCs w:val="20"/>
        </w:rPr>
        <w:t xml:space="preserve"> </w:t>
      </w:r>
      <w:r w:rsidR="00CF1D23" w:rsidRPr="00270BA0">
        <w:rPr>
          <w:rFonts w:ascii="Garamond" w:hAnsi="Garamond" w:cs="Times New Roman"/>
          <w:sz w:val="20"/>
          <w:szCs w:val="20"/>
        </w:rPr>
        <w:t>§ 2 der jeweils gültigen Sozialversicherungsentgeltverordnung</w:t>
      </w:r>
      <w:r w:rsidRPr="00270BA0">
        <w:rPr>
          <w:rFonts w:ascii="Garamond" w:hAnsi="Garamond" w:cs="Times New Roman"/>
          <w:sz w:val="20"/>
          <w:szCs w:val="20"/>
        </w:rPr>
        <w:t xml:space="preserve"> </w:t>
      </w:r>
      <w:r w:rsidR="00CF1D23" w:rsidRPr="00270BA0">
        <w:rPr>
          <w:rFonts w:ascii="Garamond" w:hAnsi="Garamond" w:cs="Times New Roman"/>
          <w:sz w:val="20"/>
          <w:szCs w:val="20"/>
        </w:rPr>
        <w:t>festgelegt.</w:t>
      </w:r>
    </w:p>
    <w:p w:rsidR="00CF1D23" w:rsidRPr="00270BA0" w:rsidRDefault="004216D6" w:rsidP="004216D6">
      <w:pPr>
        <w:adjustRightInd w:val="0"/>
        <w:spacing w:after="120"/>
        <w:ind w:left="426" w:hanging="426"/>
        <w:rPr>
          <w:rFonts w:ascii="Garamond" w:hAnsi="Garamond" w:cs="Times New Roman"/>
          <w:sz w:val="20"/>
          <w:szCs w:val="20"/>
        </w:rPr>
      </w:pPr>
      <w:r w:rsidRPr="00270BA0">
        <w:rPr>
          <w:rFonts w:ascii="Garamond" w:hAnsi="Garamond" w:cs="Times New Roman"/>
          <w:sz w:val="20"/>
          <w:szCs w:val="20"/>
        </w:rPr>
        <w:t>3.4.5</w:t>
      </w:r>
      <w:r w:rsidRPr="00270BA0">
        <w:rPr>
          <w:rFonts w:ascii="Garamond" w:hAnsi="Garamond" w:cs="Times New Roman"/>
          <w:sz w:val="20"/>
          <w:szCs w:val="20"/>
        </w:rPr>
        <w:tab/>
      </w:r>
      <w:r w:rsidR="00CF1D23" w:rsidRPr="00270BA0">
        <w:rPr>
          <w:rFonts w:ascii="Garamond" w:hAnsi="Garamond" w:cs="Times New Roman"/>
          <w:sz w:val="20"/>
          <w:szCs w:val="20"/>
        </w:rPr>
        <w:t>Die Verpflegungspauschale wird bei Unterbringung</w:t>
      </w:r>
      <w:r w:rsidRPr="00270BA0">
        <w:rPr>
          <w:rFonts w:ascii="Garamond" w:hAnsi="Garamond" w:cs="Times New Roman"/>
          <w:sz w:val="20"/>
          <w:szCs w:val="20"/>
        </w:rPr>
        <w:t xml:space="preserve"> </w:t>
      </w:r>
      <w:r w:rsidR="00CF1D23" w:rsidRPr="00270BA0">
        <w:rPr>
          <w:rFonts w:ascii="Garamond" w:hAnsi="Garamond" w:cs="Times New Roman"/>
          <w:sz w:val="20"/>
          <w:szCs w:val="20"/>
        </w:rPr>
        <w:t>in einer von der Schule empfohlenen oder</w:t>
      </w:r>
      <w:r w:rsidRPr="00270BA0">
        <w:rPr>
          <w:rFonts w:ascii="Garamond" w:hAnsi="Garamond" w:cs="Times New Roman"/>
          <w:sz w:val="20"/>
          <w:szCs w:val="20"/>
        </w:rPr>
        <w:t xml:space="preserve"> </w:t>
      </w:r>
      <w:r w:rsidR="00CF1D23" w:rsidRPr="00270BA0">
        <w:rPr>
          <w:rFonts w:ascii="Garamond" w:hAnsi="Garamond" w:cs="Times New Roman"/>
          <w:sz w:val="20"/>
          <w:szCs w:val="20"/>
        </w:rPr>
        <w:t>bereitgestellten sonstigen Unterkunft auf Grundlage</w:t>
      </w:r>
      <w:r w:rsidRPr="00270BA0">
        <w:rPr>
          <w:rFonts w:ascii="Garamond" w:hAnsi="Garamond" w:cs="Times New Roman"/>
          <w:sz w:val="20"/>
          <w:szCs w:val="20"/>
        </w:rPr>
        <w:t xml:space="preserve"> </w:t>
      </w:r>
      <w:r w:rsidR="00CF1D23" w:rsidRPr="00270BA0">
        <w:rPr>
          <w:rFonts w:ascii="Garamond" w:hAnsi="Garamond" w:cs="Times New Roman"/>
          <w:sz w:val="20"/>
          <w:szCs w:val="20"/>
        </w:rPr>
        <w:t xml:space="preserve">des § </w:t>
      </w:r>
      <w:r w:rsidR="00CF1D23" w:rsidRPr="00270BA0">
        <w:rPr>
          <w:rFonts w:ascii="Garamond" w:hAnsi="Garamond"/>
          <w:sz w:val="20"/>
          <w:szCs w:val="20"/>
        </w:rPr>
        <w:t xml:space="preserve">3 </w:t>
      </w:r>
      <w:r w:rsidR="00CF1D23" w:rsidRPr="00270BA0">
        <w:rPr>
          <w:rFonts w:ascii="Garamond" w:hAnsi="Garamond" w:cs="Times New Roman"/>
          <w:sz w:val="20"/>
          <w:szCs w:val="20"/>
        </w:rPr>
        <w:t xml:space="preserve">Absatz </w:t>
      </w:r>
      <w:r w:rsidR="00CF1D23" w:rsidRPr="00270BA0">
        <w:rPr>
          <w:rFonts w:ascii="Garamond" w:hAnsi="Garamond"/>
          <w:sz w:val="20"/>
          <w:szCs w:val="20"/>
        </w:rPr>
        <w:t xml:space="preserve">2 </w:t>
      </w:r>
      <w:r w:rsidR="00CF1D23" w:rsidRPr="00270BA0">
        <w:rPr>
          <w:rFonts w:ascii="Garamond" w:hAnsi="Garamond" w:cs="Times New Roman"/>
          <w:sz w:val="20"/>
          <w:szCs w:val="20"/>
        </w:rPr>
        <w:t xml:space="preserve">Ziffer </w:t>
      </w:r>
      <w:r w:rsidR="00CF1D23" w:rsidRPr="00270BA0">
        <w:rPr>
          <w:rFonts w:ascii="Garamond" w:hAnsi="Garamond"/>
          <w:sz w:val="20"/>
          <w:szCs w:val="20"/>
        </w:rPr>
        <w:t xml:space="preserve">3 </w:t>
      </w:r>
      <w:r w:rsidR="00CF1D23" w:rsidRPr="00270BA0">
        <w:rPr>
          <w:rFonts w:ascii="Garamond" w:hAnsi="Garamond" w:cs="Times New Roman"/>
          <w:sz w:val="20"/>
          <w:szCs w:val="20"/>
        </w:rPr>
        <w:t>der Landestrennungsgeldverordnung</w:t>
      </w:r>
      <w:r w:rsidRPr="00270BA0">
        <w:rPr>
          <w:rFonts w:ascii="Garamond" w:hAnsi="Garamond" w:cs="Times New Roman"/>
          <w:sz w:val="20"/>
          <w:szCs w:val="20"/>
        </w:rPr>
        <w:t xml:space="preserve"> </w:t>
      </w:r>
      <w:r w:rsidR="00CF1D23" w:rsidRPr="00270BA0">
        <w:rPr>
          <w:rFonts w:ascii="Garamond" w:hAnsi="Garamond" w:cs="Times New Roman"/>
          <w:sz w:val="20"/>
          <w:szCs w:val="20"/>
        </w:rPr>
        <w:t>in der jeweils gültigen Fassung</w:t>
      </w:r>
      <w:r w:rsidRPr="00270BA0">
        <w:rPr>
          <w:rFonts w:ascii="Garamond" w:hAnsi="Garamond" w:cs="Times New Roman"/>
          <w:sz w:val="20"/>
          <w:szCs w:val="20"/>
        </w:rPr>
        <w:t xml:space="preserve"> </w:t>
      </w:r>
      <w:r w:rsidR="00CF1D23" w:rsidRPr="00270BA0">
        <w:rPr>
          <w:rFonts w:ascii="Garamond" w:hAnsi="Garamond" w:cs="Times New Roman"/>
          <w:sz w:val="20"/>
          <w:szCs w:val="20"/>
        </w:rPr>
        <w:t>gewährt.</w:t>
      </w:r>
    </w:p>
    <w:p w:rsidR="00CF1D23" w:rsidRPr="00270BA0" w:rsidRDefault="004216D6" w:rsidP="004216D6">
      <w:pPr>
        <w:adjustRightInd w:val="0"/>
        <w:spacing w:after="120"/>
        <w:ind w:left="426" w:hanging="426"/>
        <w:rPr>
          <w:rFonts w:ascii="Garamond" w:hAnsi="Garamond" w:cs="Times New Roman"/>
          <w:sz w:val="20"/>
          <w:szCs w:val="20"/>
        </w:rPr>
      </w:pPr>
      <w:r w:rsidRPr="00270BA0">
        <w:rPr>
          <w:rFonts w:ascii="Garamond" w:hAnsi="Garamond" w:cs="Times New Roman"/>
          <w:sz w:val="20"/>
          <w:szCs w:val="20"/>
        </w:rPr>
        <w:t>3.5</w:t>
      </w:r>
      <w:r w:rsidRPr="00270BA0">
        <w:rPr>
          <w:rFonts w:ascii="Garamond" w:hAnsi="Garamond" w:cs="Times New Roman"/>
          <w:sz w:val="20"/>
          <w:szCs w:val="20"/>
        </w:rPr>
        <w:tab/>
      </w:r>
      <w:r w:rsidR="00CF1D23" w:rsidRPr="00270BA0">
        <w:rPr>
          <w:rFonts w:ascii="Garamond" w:hAnsi="Garamond" w:cs="Times New Roman"/>
          <w:sz w:val="20"/>
          <w:szCs w:val="20"/>
        </w:rPr>
        <w:t>Sonstige Zuwendungsbestimmungen</w:t>
      </w:r>
    </w:p>
    <w:p w:rsidR="00CF1D23" w:rsidRPr="00270BA0" w:rsidRDefault="004216D6" w:rsidP="004216D6">
      <w:pPr>
        <w:adjustRightInd w:val="0"/>
        <w:spacing w:after="120"/>
        <w:ind w:left="426" w:hanging="426"/>
        <w:rPr>
          <w:rFonts w:ascii="Garamond" w:hAnsi="Garamond" w:cs="Times New Roman"/>
          <w:sz w:val="20"/>
          <w:szCs w:val="20"/>
        </w:rPr>
      </w:pPr>
      <w:r w:rsidRPr="00270BA0">
        <w:rPr>
          <w:rFonts w:ascii="Garamond" w:hAnsi="Garamond" w:cs="Times New Roman"/>
          <w:sz w:val="20"/>
          <w:szCs w:val="20"/>
        </w:rPr>
        <w:t>3.5.1</w:t>
      </w:r>
      <w:r w:rsidRPr="00270BA0">
        <w:rPr>
          <w:rFonts w:ascii="Garamond" w:hAnsi="Garamond" w:cs="Times New Roman"/>
          <w:sz w:val="20"/>
          <w:szCs w:val="20"/>
        </w:rPr>
        <w:tab/>
      </w:r>
      <w:r w:rsidR="00CF1D23" w:rsidRPr="00270BA0">
        <w:rPr>
          <w:rFonts w:ascii="Garamond" w:hAnsi="Garamond" w:cs="Times New Roman"/>
          <w:sz w:val="20"/>
          <w:szCs w:val="20"/>
        </w:rPr>
        <w:t>Der Zuschuss wird für die Dauer der auswärtigen</w:t>
      </w:r>
      <w:r w:rsidRPr="00270BA0">
        <w:rPr>
          <w:rFonts w:ascii="Garamond" w:hAnsi="Garamond" w:cs="Times New Roman"/>
          <w:sz w:val="20"/>
          <w:szCs w:val="20"/>
        </w:rPr>
        <w:t xml:space="preserve"> </w:t>
      </w:r>
      <w:r w:rsidR="00CF1D23" w:rsidRPr="00270BA0">
        <w:rPr>
          <w:rFonts w:ascii="Garamond" w:hAnsi="Garamond" w:cs="Times New Roman"/>
          <w:sz w:val="20"/>
          <w:szCs w:val="20"/>
        </w:rPr>
        <w:t>Unterbringung während des jeweiligen Unterrichtsblocks,</w:t>
      </w:r>
      <w:r w:rsidRPr="00270BA0">
        <w:rPr>
          <w:rFonts w:ascii="Garamond" w:hAnsi="Garamond" w:cs="Times New Roman"/>
          <w:sz w:val="20"/>
          <w:szCs w:val="20"/>
        </w:rPr>
        <w:t xml:space="preserve"> </w:t>
      </w:r>
      <w:r w:rsidR="00CF1D23" w:rsidRPr="00270BA0">
        <w:rPr>
          <w:rFonts w:ascii="Garamond" w:hAnsi="Garamond" w:cs="Times New Roman"/>
          <w:sz w:val="20"/>
          <w:szCs w:val="20"/>
        </w:rPr>
        <w:t>gegebenenfalls zuzüglich An- und</w:t>
      </w:r>
      <w:r w:rsidRPr="00270BA0">
        <w:rPr>
          <w:rFonts w:ascii="Garamond" w:hAnsi="Garamond" w:cs="Times New Roman"/>
          <w:sz w:val="20"/>
          <w:szCs w:val="20"/>
        </w:rPr>
        <w:t xml:space="preserve"> </w:t>
      </w:r>
      <w:r w:rsidR="00CF1D23" w:rsidRPr="00270BA0">
        <w:rPr>
          <w:rFonts w:ascii="Garamond" w:hAnsi="Garamond" w:cs="Times New Roman"/>
          <w:sz w:val="20"/>
          <w:szCs w:val="20"/>
        </w:rPr>
        <w:t>Abreisetag sowie Prüfungstagen aus Anlass der</w:t>
      </w:r>
      <w:r w:rsidRPr="00270BA0">
        <w:rPr>
          <w:rFonts w:ascii="Garamond" w:hAnsi="Garamond" w:cs="Times New Roman"/>
          <w:sz w:val="20"/>
          <w:szCs w:val="20"/>
        </w:rPr>
        <w:t xml:space="preserve"> </w:t>
      </w:r>
      <w:r w:rsidR="00CF1D23" w:rsidRPr="00270BA0">
        <w:rPr>
          <w:rFonts w:ascii="Garamond" w:hAnsi="Garamond" w:cs="Times New Roman"/>
          <w:sz w:val="20"/>
          <w:szCs w:val="20"/>
        </w:rPr>
        <w:t>schulischen Abschlussprüfung, gewährt. Ferientage,</w:t>
      </w:r>
      <w:r w:rsidRPr="00270BA0">
        <w:rPr>
          <w:rFonts w:ascii="Garamond" w:hAnsi="Garamond" w:cs="Times New Roman"/>
          <w:sz w:val="20"/>
          <w:szCs w:val="20"/>
        </w:rPr>
        <w:t xml:space="preserve"> </w:t>
      </w:r>
      <w:r w:rsidR="00CF1D23" w:rsidRPr="00270BA0">
        <w:rPr>
          <w:rFonts w:ascii="Garamond" w:hAnsi="Garamond" w:cs="Times New Roman"/>
          <w:sz w:val="20"/>
          <w:szCs w:val="20"/>
        </w:rPr>
        <w:t>Sonn- und Feiertage sowie schulfreie</w:t>
      </w:r>
      <w:r w:rsidRPr="00270BA0">
        <w:rPr>
          <w:rFonts w:ascii="Garamond" w:hAnsi="Garamond" w:cs="Times New Roman"/>
          <w:sz w:val="20"/>
          <w:szCs w:val="20"/>
        </w:rPr>
        <w:t xml:space="preserve"> </w:t>
      </w:r>
      <w:r w:rsidR="00CF1D23" w:rsidRPr="00270BA0">
        <w:rPr>
          <w:rFonts w:ascii="Garamond" w:hAnsi="Garamond" w:cs="Times New Roman"/>
          <w:sz w:val="20"/>
          <w:szCs w:val="20"/>
        </w:rPr>
        <w:t>Samstage während des Unterrichtsblocks sind</w:t>
      </w:r>
      <w:r w:rsidRPr="00270BA0">
        <w:rPr>
          <w:rFonts w:ascii="Garamond" w:hAnsi="Garamond" w:cs="Times New Roman"/>
          <w:sz w:val="20"/>
          <w:szCs w:val="20"/>
        </w:rPr>
        <w:t xml:space="preserve"> </w:t>
      </w:r>
      <w:r w:rsidR="00CF1D23" w:rsidRPr="00270BA0">
        <w:rPr>
          <w:rFonts w:ascii="Garamond" w:hAnsi="Garamond" w:cs="Times New Roman"/>
          <w:sz w:val="20"/>
          <w:szCs w:val="20"/>
        </w:rPr>
        <w:t>bezuschussungsfähig. Muss die auswärtige Unterbringung</w:t>
      </w:r>
      <w:r w:rsidRPr="00270BA0">
        <w:rPr>
          <w:rFonts w:ascii="Garamond" w:hAnsi="Garamond" w:cs="Times New Roman"/>
          <w:sz w:val="20"/>
          <w:szCs w:val="20"/>
        </w:rPr>
        <w:t xml:space="preserve"> </w:t>
      </w:r>
      <w:r w:rsidR="00CF1D23" w:rsidRPr="00270BA0">
        <w:rPr>
          <w:rFonts w:ascii="Garamond" w:hAnsi="Garamond" w:cs="Times New Roman"/>
          <w:sz w:val="20"/>
          <w:szCs w:val="20"/>
        </w:rPr>
        <w:t>ohne Verschulden der Berufsschülerin</w:t>
      </w:r>
      <w:r w:rsidRPr="00270BA0">
        <w:rPr>
          <w:rFonts w:ascii="Garamond" w:hAnsi="Garamond" w:cs="Times New Roman"/>
          <w:sz w:val="20"/>
          <w:szCs w:val="20"/>
        </w:rPr>
        <w:t xml:space="preserve"> </w:t>
      </w:r>
      <w:r w:rsidR="00CF1D23" w:rsidRPr="00270BA0">
        <w:rPr>
          <w:rFonts w:ascii="Garamond" w:hAnsi="Garamond" w:cs="Times New Roman"/>
          <w:sz w:val="20"/>
          <w:szCs w:val="20"/>
        </w:rPr>
        <w:t>oder des Berufsschülers unterbrochen oder abgebrochen</w:t>
      </w:r>
      <w:r w:rsidRPr="00270BA0">
        <w:rPr>
          <w:rFonts w:ascii="Garamond" w:hAnsi="Garamond" w:cs="Times New Roman"/>
          <w:sz w:val="20"/>
          <w:szCs w:val="20"/>
        </w:rPr>
        <w:t xml:space="preserve"> </w:t>
      </w:r>
      <w:r w:rsidR="00CF1D23" w:rsidRPr="00270BA0">
        <w:rPr>
          <w:rFonts w:ascii="Garamond" w:hAnsi="Garamond" w:cs="Times New Roman"/>
          <w:sz w:val="20"/>
          <w:szCs w:val="20"/>
        </w:rPr>
        <w:t>werden (zum Beispiel wegen Krankheit)</w:t>
      </w:r>
      <w:r w:rsidRPr="00270BA0">
        <w:rPr>
          <w:rFonts w:ascii="Garamond" w:hAnsi="Garamond" w:cs="Times New Roman"/>
          <w:sz w:val="20"/>
          <w:szCs w:val="20"/>
        </w:rPr>
        <w:t xml:space="preserve"> </w:t>
      </w:r>
      <w:r w:rsidR="00CF1D23" w:rsidRPr="00270BA0">
        <w:rPr>
          <w:rFonts w:ascii="Garamond" w:hAnsi="Garamond" w:cs="Times New Roman"/>
          <w:sz w:val="20"/>
          <w:szCs w:val="20"/>
        </w:rPr>
        <w:t>und müssen die Unterbringungskosten nachweislich</w:t>
      </w:r>
      <w:r w:rsidRPr="00270BA0">
        <w:rPr>
          <w:rFonts w:ascii="Garamond" w:hAnsi="Garamond" w:cs="Times New Roman"/>
          <w:sz w:val="20"/>
          <w:szCs w:val="20"/>
        </w:rPr>
        <w:t xml:space="preserve"> </w:t>
      </w:r>
      <w:r w:rsidR="00CF1D23" w:rsidRPr="00270BA0">
        <w:rPr>
          <w:rFonts w:ascii="Garamond" w:hAnsi="Garamond" w:cs="Times New Roman"/>
          <w:sz w:val="20"/>
          <w:szCs w:val="20"/>
        </w:rPr>
        <w:t>weitergezahlt werden, kann der Zuschuss für</w:t>
      </w:r>
      <w:r w:rsidRPr="00270BA0">
        <w:rPr>
          <w:rFonts w:ascii="Garamond" w:hAnsi="Garamond" w:cs="Times New Roman"/>
          <w:sz w:val="20"/>
          <w:szCs w:val="20"/>
        </w:rPr>
        <w:t xml:space="preserve"> </w:t>
      </w:r>
      <w:r w:rsidR="00CF1D23" w:rsidRPr="00270BA0">
        <w:rPr>
          <w:rFonts w:ascii="Garamond" w:hAnsi="Garamond" w:cs="Times New Roman"/>
          <w:sz w:val="20"/>
          <w:szCs w:val="20"/>
        </w:rPr>
        <w:t>diese Zeit, höchstens jedoch bis zum Ende des laufenden</w:t>
      </w:r>
      <w:r w:rsidRPr="00270BA0">
        <w:rPr>
          <w:rFonts w:ascii="Garamond" w:hAnsi="Garamond" w:cs="Times New Roman"/>
          <w:sz w:val="20"/>
          <w:szCs w:val="20"/>
        </w:rPr>
        <w:t xml:space="preserve"> </w:t>
      </w:r>
      <w:r w:rsidR="00CF1D23" w:rsidRPr="00270BA0">
        <w:rPr>
          <w:rFonts w:ascii="Garamond" w:hAnsi="Garamond" w:cs="Times New Roman"/>
          <w:sz w:val="20"/>
          <w:szCs w:val="20"/>
        </w:rPr>
        <w:t>Unterrichtsblocks weitergewährt werden.</w:t>
      </w:r>
      <w:r w:rsidRPr="00270BA0">
        <w:rPr>
          <w:rFonts w:ascii="Garamond" w:hAnsi="Garamond" w:cs="Times New Roman"/>
          <w:sz w:val="20"/>
          <w:szCs w:val="20"/>
        </w:rPr>
        <w:t xml:space="preserve"> </w:t>
      </w:r>
      <w:r w:rsidR="00CF1D23" w:rsidRPr="00270BA0">
        <w:rPr>
          <w:rFonts w:ascii="Garamond" w:hAnsi="Garamond" w:cs="Times New Roman"/>
          <w:sz w:val="20"/>
          <w:szCs w:val="20"/>
        </w:rPr>
        <w:t>Dies gilt nicht bei anderweitiger Unterbringung</w:t>
      </w:r>
      <w:r w:rsidRPr="00270BA0">
        <w:rPr>
          <w:rFonts w:ascii="Garamond" w:hAnsi="Garamond" w:cs="Times New Roman"/>
          <w:sz w:val="20"/>
          <w:szCs w:val="20"/>
        </w:rPr>
        <w:t xml:space="preserve"> </w:t>
      </w:r>
      <w:r w:rsidR="00CF1D23" w:rsidRPr="00270BA0">
        <w:rPr>
          <w:rFonts w:ascii="Garamond" w:hAnsi="Garamond" w:cs="Times New Roman"/>
          <w:sz w:val="20"/>
          <w:szCs w:val="20"/>
        </w:rPr>
        <w:t>nach Ziffer 3.4.3.</w:t>
      </w:r>
    </w:p>
    <w:p w:rsidR="00CF1D23" w:rsidRPr="00270BA0" w:rsidRDefault="00CF1D23" w:rsidP="004216D6">
      <w:pPr>
        <w:adjustRightInd w:val="0"/>
        <w:spacing w:after="120"/>
        <w:ind w:left="426" w:hanging="426"/>
        <w:rPr>
          <w:rFonts w:ascii="Garamond" w:hAnsi="Garamond" w:cs="Times New Roman"/>
          <w:sz w:val="20"/>
          <w:szCs w:val="20"/>
        </w:rPr>
      </w:pPr>
      <w:r w:rsidRPr="00270BA0">
        <w:rPr>
          <w:rFonts w:ascii="Garamond" w:hAnsi="Garamond" w:cs="Times New Roman"/>
          <w:sz w:val="20"/>
          <w:szCs w:val="20"/>
        </w:rPr>
        <w:t>3.5.</w:t>
      </w:r>
      <w:r w:rsidR="004216D6" w:rsidRPr="00270BA0">
        <w:rPr>
          <w:rFonts w:ascii="Garamond" w:hAnsi="Garamond" w:cs="Times New Roman"/>
          <w:sz w:val="20"/>
          <w:szCs w:val="20"/>
        </w:rPr>
        <w:t>2</w:t>
      </w:r>
      <w:r w:rsidR="004216D6" w:rsidRPr="00270BA0">
        <w:rPr>
          <w:rFonts w:ascii="Garamond" w:hAnsi="Garamond" w:cs="Times New Roman"/>
          <w:sz w:val="20"/>
          <w:szCs w:val="20"/>
        </w:rPr>
        <w:tab/>
      </w:r>
      <w:r w:rsidRPr="00270BA0">
        <w:rPr>
          <w:rFonts w:ascii="Garamond" w:hAnsi="Garamond" w:cs="Times New Roman"/>
          <w:sz w:val="20"/>
          <w:szCs w:val="20"/>
        </w:rPr>
        <w:t>Der Zuschuss wird nicht gewährt für Tage, an denen</w:t>
      </w:r>
      <w:r w:rsidR="004216D6" w:rsidRPr="00270BA0">
        <w:rPr>
          <w:rFonts w:ascii="Garamond" w:hAnsi="Garamond" w:cs="Times New Roman"/>
          <w:sz w:val="20"/>
          <w:szCs w:val="20"/>
        </w:rPr>
        <w:t xml:space="preserve"> </w:t>
      </w:r>
      <w:r w:rsidRPr="00270BA0">
        <w:rPr>
          <w:rFonts w:ascii="Garamond" w:hAnsi="Garamond" w:cs="Times New Roman"/>
          <w:sz w:val="20"/>
          <w:szCs w:val="20"/>
        </w:rPr>
        <w:t>die Berufsschülerin oder der Berufsschüler</w:t>
      </w:r>
      <w:r w:rsidR="004216D6" w:rsidRPr="00270BA0">
        <w:rPr>
          <w:rFonts w:ascii="Garamond" w:hAnsi="Garamond" w:cs="Times New Roman"/>
          <w:sz w:val="20"/>
          <w:szCs w:val="20"/>
        </w:rPr>
        <w:t xml:space="preserve"> </w:t>
      </w:r>
      <w:r w:rsidRPr="00270BA0">
        <w:rPr>
          <w:rFonts w:ascii="Garamond" w:hAnsi="Garamond" w:cs="Times New Roman"/>
          <w:sz w:val="20"/>
          <w:szCs w:val="20"/>
        </w:rPr>
        <w:t>unentschuldigt im Unterricht gefehlt hat.</w:t>
      </w:r>
    </w:p>
    <w:p w:rsidR="00CF1D23" w:rsidRPr="00270BA0" w:rsidRDefault="00270BA0" w:rsidP="004216D6">
      <w:pPr>
        <w:adjustRightInd w:val="0"/>
        <w:spacing w:after="120"/>
        <w:ind w:left="426" w:hanging="426"/>
        <w:rPr>
          <w:rFonts w:ascii="Garamond" w:hAnsi="Garamond" w:cs="Times New Roman"/>
          <w:sz w:val="20"/>
          <w:szCs w:val="20"/>
        </w:rPr>
      </w:pPr>
      <w:r w:rsidRPr="00270BA0">
        <w:rPr>
          <w:rFonts w:ascii="Garamond" w:hAnsi="Garamond" w:cs="Times New Roman"/>
          <w:sz w:val="20"/>
          <w:szCs w:val="20"/>
        </w:rPr>
        <w:t>3.6</w:t>
      </w:r>
      <w:r w:rsidRPr="00270BA0">
        <w:rPr>
          <w:rFonts w:ascii="Garamond" w:hAnsi="Garamond" w:cs="Times New Roman"/>
          <w:sz w:val="20"/>
          <w:szCs w:val="20"/>
        </w:rPr>
        <w:tab/>
      </w:r>
      <w:r w:rsidR="00CF1D23" w:rsidRPr="00270BA0">
        <w:rPr>
          <w:rFonts w:ascii="Garamond" w:hAnsi="Garamond" w:cs="Times New Roman"/>
          <w:sz w:val="20"/>
          <w:szCs w:val="20"/>
        </w:rPr>
        <w:t>Auszahlung</w:t>
      </w:r>
    </w:p>
    <w:p w:rsidR="00CF1D23" w:rsidRPr="00270BA0" w:rsidRDefault="00CF1D23" w:rsidP="004216D6">
      <w:pPr>
        <w:adjustRightInd w:val="0"/>
        <w:spacing w:after="120"/>
        <w:ind w:left="426" w:hanging="426"/>
        <w:rPr>
          <w:rFonts w:ascii="Garamond" w:hAnsi="Garamond" w:cs="Times New Roman"/>
          <w:sz w:val="20"/>
          <w:szCs w:val="20"/>
        </w:rPr>
      </w:pPr>
      <w:r w:rsidRPr="00270BA0">
        <w:rPr>
          <w:rFonts w:ascii="Garamond" w:hAnsi="Garamond" w:cs="Times New Roman"/>
          <w:sz w:val="20"/>
          <w:szCs w:val="20"/>
        </w:rPr>
        <w:t>3.6.1</w:t>
      </w:r>
      <w:r w:rsidR="00270BA0" w:rsidRPr="00270BA0">
        <w:rPr>
          <w:rFonts w:ascii="Garamond" w:hAnsi="Garamond" w:cs="Times New Roman"/>
          <w:sz w:val="20"/>
          <w:szCs w:val="20"/>
        </w:rPr>
        <w:tab/>
      </w:r>
      <w:r w:rsidRPr="00270BA0">
        <w:rPr>
          <w:rFonts w:ascii="Garamond" w:hAnsi="Garamond" w:cs="Times New Roman"/>
          <w:sz w:val="20"/>
          <w:szCs w:val="20"/>
        </w:rPr>
        <w:t>Der Zuschuss wird nachträglich auf Antrag ausgezahlt.</w:t>
      </w:r>
      <w:r w:rsidR="004216D6" w:rsidRPr="00270BA0">
        <w:rPr>
          <w:rFonts w:ascii="Garamond" w:hAnsi="Garamond" w:cs="Times New Roman"/>
          <w:sz w:val="20"/>
          <w:szCs w:val="20"/>
        </w:rPr>
        <w:t xml:space="preserve"> </w:t>
      </w:r>
      <w:r w:rsidRPr="00270BA0">
        <w:rPr>
          <w:rFonts w:ascii="Garamond" w:hAnsi="Garamond" w:cs="Times New Roman"/>
          <w:sz w:val="20"/>
          <w:szCs w:val="20"/>
        </w:rPr>
        <w:t>Zu Unrecht gezahlte Zuschüsse werden</w:t>
      </w:r>
      <w:r w:rsidR="004216D6" w:rsidRPr="00270BA0">
        <w:rPr>
          <w:rFonts w:ascii="Garamond" w:hAnsi="Garamond" w:cs="Times New Roman"/>
          <w:sz w:val="20"/>
          <w:szCs w:val="20"/>
        </w:rPr>
        <w:t xml:space="preserve"> </w:t>
      </w:r>
      <w:r w:rsidRPr="00270BA0">
        <w:rPr>
          <w:rFonts w:ascii="Garamond" w:hAnsi="Garamond" w:cs="Times New Roman"/>
          <w:sz w:val="20"/>
          <w:szCs w:val="20"/>
        </w:rPr>
        <w:t>zurückgefordert, Aufrechnung ist möglich.</w:t>
      </w:r>
    </w:p>
    <w:p w:rsidR="00CF1D23" w:rsidRPr="00270BA0" w:rsidRDefault="00270BA0" w:rsidP="004216D6">
      <w:pPr>
        <w:adjustRightInd w:val="0"/>
        <w:spacing w:after="120"/>
        <w:ind w:left="426" w:hanging="426"/>
        <w:rPr>
          <w:rFonts w:ascii="Garamond" w:hAnsi="Garamond" w:cs="Times New Roman"/>
          <w:sz w:val="20"/>
          <w:szCs w:val="20"/>
        </w:rPr>
      </w:pPr>
      <w:r w:rsidRPr="00270BA0">
        <w:rPr>
          <w:rFonts w:ascii="Garamond" w:hAnsi="Garamond" w:cs="Times New Roman"/>
          <w:sz w:val="20"/>
          <w:szCs w:val="20"/>
        </w:rPr>
        <w:t>3.6.2</w:t>
      </w:r>
      <w:r w:rsidRPr="00270BA0">
        <w:rPr>
          <w:rFonts w:ascii="Garamond" w:hAnsi="Garamond" w:cs="Times New Roman"/>
          <w:sz w:val="20"/>
          <w:szCs w:val="20"/>
        </w:rPr>
        <w:tab/>
      </w:r>
      <w:r w:rsidR="00CF1D23" w:rsidRPr="00270BA0">
        <w:rPr>
          <w:rFonts w:ascii="Garamond" w:hAnsi="Garamond" w:cs="Times New Roman"/>
          <w:sz w:val="20"/>
          <w:szCs w:val="20"/>
        </w:rPr>
        <w:t>Bei Blockschulbesuch innerhalb des Landes wird</w:t>
      </w:r>
      <w:r w:rsidR="004216D6" w:rsidRPr="00270BA0">
        <w:rPr>
          <w:rFonts w:ascii="Garamond" w:hAnsi="Garamond" w:cs="Times New Roman"/>
          <w:sz w:val="20"/>
          <w:szCs w:val="20"/>
        </w:rPr>
        <w:t xml:space="preserve"> </w:t>
      </w:r>
      <w:r w:rsidR="00CF1D23" w:rsidRPr="00270BA0">
        <w:rPr>
          <w:rFonts w:ascii="Garamond" w:hAnsi="Garamond" w:cs="Times New Roman"/>
          <w:sz w:val="20"/>
          <w:szCs w:val="20"/>
        </w:rPr>
        <w:t>der Zuschuss an den Zuschussempfänger, gegen</w:t>
      </w:r>
      <w:r w:rsidR="004216D6" w:rsidRPr="00270BA0">
        <w:rPr>
          <w:rFonts w:ascii="Garamond" w:hAnsi="Garamond" w:cs="Times New Roman"/>
          <w:sz w:val="20"/>
          <w:szCs w:val="20"/>
        </w:rPr>
        <w:t xml:space="preserve"> </w:t>
      </w:r>
      <w:r w:rsidR="00CF1D23" w:rsidRPr="00270BA0">
        <w:rPr>
          <w:rFonts w:ascii="Garamond" w:hAnsi="Garamond" w:cs="Times New Roman"/>
          <w:sz w:val="20"/>
          <w:szCs w:val="20"/>
        </w:rPr>
        <w:t>entsprechende Abtretungserklärung an die Jugendwohnheime</w:t>
      </w:r>
      <w:r w:rsidR="004216D6" w:rsidRPr="00270BA0">
        <w:rPr>
          <w:rFonts w:ascii="Garamond" w:hAnsi="Garamond" w:cs="Times New Roman"/>
          <w:sz w:val="20"/>
          <w:szCs w:val="20"/>
        </w:rPr>
        <w:t xml:space="preserve"> </w:t>
      </w:r>
      <w:r w:rsidR="00CF1D23" w:rsidRPr="00270BA0">
        <w:rPr>
          <w:rFonts w:ascii="Garamond" w:hAnsi="Garamond" w:cs="Times New Roman"/>
          <w:sz w:val="20"/>
          <w:szCs w:val="20"/>
        </w:rPr>
        <w:t>gezahlt. Bei Unterbringung außerhalb</w:t>
      </w:r>
      <w:r w:rsidR="004216D6" w:rsidRPr="00270BA0">
        <w:rPr>
          <w:rFonts w:ascii="Garamond" w:hAnsi="Garamond" w:cs="Times New Roman"/>
          <w:sz w:val="20"/>
          <w:szCs w:val="20"/>
        </w:rPr>
        <w:t xml:space="preserve"> </w:t>
      </w:r>
      <w:r w:rsidR="00CF1D23" w:rsidRPr="00270BA0">
        <w:rPr>
          <w:rFonts w:ascii="Garamond" w:hAnsi="Garamond" w:cs="Times New Roman"/>
          <w:sz w:val="20"/>
          <w:szCs w:val="20"/>
        </w:rPr>
        <w:t>Baden-Württembergs besteht keine Abtretungsmöglichkeit.</w:t>
      </w:r>
    </w:p>
    <w:p w:rsidR="00CF1D23" w:rsidRPr="00270BA0" w:rsidRDefault="003B71DF" w:rsidP="004216D6">
      <w:pPr>
        <w:adjustRightInd w:val="0"/>
        <w:spacing w:after="120"/>
        <w:ind w:left="426" w:hanging="426"/>
        <w:rPr>
          <w:rFonts w:ascii="Garamond" w:hAnsi="Garamond" w:cs="Times New Roman"/>
          <w:sz w:val="20"/>
          <w:szCs w:val="20"/>
        </w:rPr>
      </w:pPr>
      <w:r>
        <w:rPr>
          <w:rFonts w:ascii="Garamond" w:hAnsi="Garamond" w:cs="Times New Roman"/>
          <w:sz w:val="20"/>
          <w:szCs w:val="20"/>
        </w:rPr>
        <w:t>3.</w:t>
      </w:r>
      <w:r w:rsidR="00270BA0" w:rsidRPr="00270BA0">
        <w:rPr>
          <w:rFonts w:ascii="Garamond" w:hAnsi="Garamond" w:cs="Times New Roman"/>
          <w:sz w:val="20"/>
          <w:szCs w:val="20"/>
        </w:rPr>
        <w:t>7</w:t>
      </w:r>
      <w:r w:rsidR="00270BA0" w:rsidRPr="00270BA0">
        <w:rPr>
          <w:rFonts w:ascii="Garamond" w:hAnsi="Garamond" w:cs="Times New Roman"/>
          <w:sz w:val="20"/>
          <w:szCs w:val="20"/>
        </w:rPr>
        <w:tab/>
        <w:t>V</w:t>
      </w:r>
      <w:r w:rsidR="00CF1D23" w:rsidRPr="00270BA0">
        <w:rPr>
          <w:rFonts w:ascii="Garamond" w:hAnsi="Garamond" w:cs="Times New Roman"/>
          <w:sz w:val="20"/>
          <w:szCs w:val="20"/>
        </w:rPr>
        <w:t>erfahren</w:t>
      </w:r>
    </w:p>
    <w:p w:rsidR="00CF1D23" w:rsidRPr="00270BA0" w:rsidRDefault="00270BA0" w:rsidP="004216D6">
      <w:pPr>
        <w:adjustRightInd w:val="0"/>
        <w:spacing w:after="120"/>
        <w:ind w:left="426" w:hanging="426"/>
        <w:rPr>
          <w:rFonts w:ascii="Garamond" w:hAnsi="Garamond" w:cs="Times New Roman"/>
          <w:sz w:val="20"/>
          <w:szCs w:val="20"/>
        </w:rPr>
      </w:pPr>
      <w:r w:rsidRPr="00270BA0">
        <w:rPr>
          <w:rFonts w:ascii="Garamond" w:hAnsi="Garamond" w:cs="Times New Roman"/>
          <w:sz w:val="20"/>
          <w:szCs w:val="20"/>
        </w:rPr>
        <w:t>3.7.1</w:t>
      </w:r>
      <w:r w:rsidRPr="00270BA0">
        <w:rPr>
          <w:rFonts w:ascii="Garamond" w:hAnsi="Garamond" w:cs="Times New Roman"/>
          <w:sz w:val="20"/>
          <w:szCs w:val="20"/>
        </w:rPr>
        <w:tab/>
      </w:r>
      <w:r w:rsidR="00CF1D23" w:rsidRPr="00270BA0">
        <w:rPr>
          <w:rFonts w:ascii="Garamond" w:hAnsi="Garamond" w:cs="Times New Roman"/>
          <w:sz w:val="20"/>
          <w:szCs w:val="20"/>
        </w:rPr>
        <w:t>Anträge auf Bewilligung und Auszahlung des Zuschusses</w:t>
      </w:r>
      <w:r w:rsidR="004216D6" w:rsidRPr="00270BA0">
        <w:rPr>
          <w:rFonts w:ascii="Garamond" w:hAnsi="Garamond" w:cs="Times New Roman"/>
          <w:sz w:val="20"/>
          <w:szCs w:val="20"/>
        </w:rPr>
        <w:t xml:space="preserve"> </w:t>
      </w:r>
      <w:r w:rsidR="00CF1D23" w:rsidRPr="00270BA0">
        <w:rPr>
          <w:rFonts w:ascii="Garamond" w:hAnsi="Garamond" w:cs="Times New Roman"/>
          <w:sz w:val="20"/>
          <w:szCs w:val="20"/>
        </w:rPr>
        <w:t>sind möglichst sofort nach Ende eines</w:t>
      </w:r>
      <w:r w:rsidR="004216D6" w:rsidRPr="00270BA0">
        <w:rPr>
          <w:rFonts w:ascii="Garamond" w:hAnsi="Garamond" w:cs="Times New Roman"/>
          <w:sz w:val="20"/>
          <w:szCs w:val="20"/>
        </w:rPr>
        <w:t xml:space="preserve"> </w:t>
      </w:r>
      <w:r w:rsidR="00CF1D23" w:rsidRPr="00270BA0">
        <w:rPr>
          <w:rFonts w:ascii="Garamond" w:hAnsi="Garamond" w:cs="Times New Roman"/>
          <w:sz w:val="20"/>
          <w:szCs w:val="20"/>
        </w:rPr>
        <w:t>Unterrichtsblocks, spätestens zum 1. Oktober für</w:t>
      </w:r>
      <w:r w:rsidR="004216D6" w:rsidRPr="00270BA0">
        <w:rPr>
          <w:rFonts w:ascii="Garamond" w:hAnsi="Garamond" w:cs="Times New Roman"/>
          <w:sz w:val="20"/>
          <w:szCs w:val="20"/>
        </w:rPr>
        <w:t xml:space="preserve"> </w:t>
      </w:r>
      <w:r w:rsidR="00CF1D23" w:rsidRPr="00270BA0">
        <w:rPr>
          <w:rFonts w:ascii="Garamond" w:hAnsi="Garamond" w:cs="Times New Roman"/>
          <w:sz w:val="20"/>
          <w:szCs w:val="20"/>
        </w:rPr>
        <w:t>das vorangegangene Schuljahr, dem Regierungspräsidium</w:t>
      </w:r>
      <w:r w:rsidR="004216D6" w:rsidRPr="00270BA0">
        <w:rPr>
          <w:rFonts w:ascii="Garamond" w:hAnsi="Garamond" w:cs="Times New Roman"/>
          <w:sz w:val="20"/>
          <w:szCs w:val="20"/>
        </w:rPr>
        <w:t xml:space="preserve"> </w:t>
      </w:r>
      <w:r w:rsidR="00CF1D23" w:rsidRPr="00270BA0">
        <w:rPr>
          <w:rFonts w:ascii="Garamond" w:hAnsi="Garamond" w:cs="Times New Roman"/>
          <w:sz w:val="20"/>
          <w:szCs w:val="20"/>
        </w:rPr>
        <w:t>Stuttgart - bei Schulbesuch in Baden</w:t>
      </w:r>
      <w:r w:rsidR="004B45FE">
        <w:rPr>
          <w:rFonts w:ascii="Garamond" w:hAnsi="Garamond" w:cs="Times New Roman"/>
          <w:sz w:val="20"/>
          <w:szCs w:val="20"/>
        </w:rPr>
        <w:t>-</w:t>
      </w:r>
      <w:r w:rsidR="00CF1D23" w:rsidRPr="00270BA0">
        <w:rPr>
          <w:rFonts w:ascii="Garamond" w:hAnsi="Garamond" w:cs="Times New Roman"/>
          <w:sz w:val="20"/>
          <w:szCs w:val="20"/>
        </w:rPr>
        <w:t>Württemberg</w:t>
      </w:r>
      <w:r w:rsidR="004216D6" w:rsidRPr="00270BA0">
        <w:rPr>
          <w:rFonts w:ascii="Garamond" w:hAnsi="Garamond" w:cs="Times New Roman"/>
          <w:sz w:val="20"/>
          <w:szCs w:val="20"/>
        </w:rPr>
        <w:t xml:space="preserve"> </w:t>
      </w:r>
      <w:r w:rsidR="00CF1D23" w:rsidRPr="00270BA0">
        <w:rPr>
          <w:rFonts w:ascii="Garamond" w:hAnsi="Garamond" w:cs="Times New Roman"/>
          <w:sz w:val="20"/>
          <w:szCs w:val="20"/>
        </w:rPr>
        <w:t>über die Schule - einzureichen. Antragsvordrucke</w:t>
      </w:r>
      <w:r w:rsidR="004216D6" w:rsidRPr="00270BA0">
        <w:rPr>
          <w:rFonts w:ascii="Garamond" w:hAnsi="Garamond" w:cs="Times New Roman"/>
          <w:sz w:val="20"/>
          <w:szCs w:val="20"/>
        </w:rPr>
        <w:t xml:space="preserve"> </w:t>
      </w:r>
      <w:r w:rsidR="00CF1D23" w:rsidRPr="00270BA0">
        <w:rPr>
          <w:rFonts w:ascii="Garamond" w:hAnsi="Garamond" w:cs="Times New Roman"/>
          <w:sz w:val="20"/>
          <w:szCs w:val="20"/>
        </w:rPr>
        <w:t>sind beim Regierungspräsidium</w:t>
      </w:r>
      <w:r w:rsidR="004216D6" w:rsidRPr="00270BA0">
        <w:rPr>
          <w:rFonts w:ascii="Garamond" w:hAnsi="Garamond" w:cs="Times New Roman"/>
          <w:sz w:val="20"/>
          <w:szCs w:val="20"/>
        </w:rPr>
        <w:t xml:space="preserve"> </w:t>
      </w:r>
      <w:r w:rsidR="00CF1D23" w:rsidRPr="00270BA0">
        <w:rPr>
          <w:rFonts w:ascii="Garamond" w:hAnsi="Garamond" w:cs="Times New Roman"/>
          <w:sz w:val="20"/>
          <w:szCs w:val="20"/>
        </w:rPr>
        <w:t>Stuttgart und bei den Schulen erhältlich.</w:t>
      </w:r>
    </w:p>
    <w:p w:rsidR="00CF1D23" w:rsidRPr="00270BA0" w:rsidRDefault="00270BA0" w:rsidP="004216D6">
      <w:pPr>
        <w:adjustRightInd w:val="0"/>
        <w:spacing w:after="120"/>
        <w:ind w:left="426" w:hanging="426"/>
        <w:rPr>
          <w:rFonts w:ascii="Garamond" w:hAnsi="Garamond" w:cs="Times New Roman"/>
          <w:sz w:val="20"/>
          <w:szCs w:val="20"/>
        </w:rPr>
      </w:pPr>
      <w:r w:rsidRPr="00270BA0">
        <w:rPr>
          <w:rFonts w:ascii="Garamond" w:hAnsi="Garamond" w:cs="Times New Roman"/>
          <w:sz w:val="20"/>
          <w:szCs w:val="20"/>
        </w:rPr>
        <w:t>3.7.2</w:t>
      </w:r>
      <w:r w:rsidRPr="00270BA0">
        <w:rPr>
          <w:rFonts w:ascii="Garamond" w:hAnsi="Garamond" w:cs="Times New Roman"/>
          <w:sz w:val="20"/>
          <w:szCs w:val="20"/>
        </w:rPr>
        <w:tab/>
      </w:r>
      <w:r w:rsidR="00CF1D23" w:rsidRPr="00270BA0">
        <w:rPr>
          <w:rFonts w:ascii="Garamond" w:hAnsi="Garamond" w:cs="Times New Roman"/>
          <w:sz w:val="20"/>
          <w:szCs w:val="20"/>
        </w:rPr>
        <w:t>Die Abtretungserklärungen sind dem jeweils ersten</w:t>
      </w:r>
      <w:r w:rsidR="004216D6" w:rsidRPr="00270BA0">
        <w:rPr>
          <w:rFonts w:ascii="Garamond" w:hAnsi="Garamond" w:cs="Times New Roman"/>
          <w:sz w:val="20"/>
          <w:szCs w:val="20"/>
        </w:rPr>
        <w:t xml:space="preserve"> </w:t>
      </w:r>
      <w:r w:rsidR="00CF1D23" w:rsidRPr="00270BA0">
        <w:rPr>
          <w:rFonts w:ascii="Garamond" w:hAnsi="Garamond" w:cs="Times New Roman"/>
          <w:sz w:val="20"/>
          <w:szCs w:val="20"/>
        </w:rPr>
        <w:t>Antrag auf Sammelabrechnung im Schuljahr</w:t>
      </w:r>
      <w:r w:rsidR="004216D6" w:rsidRPr="00270BA0">
        <w:rPr>
          <w:rFonts w:ascii="Garamond" w:hAnsi="Garamond" w:cs="Times New Roman"/>
          <w:sz w:val="20"/>
          <w:szCs w:val="20"/>
        </w:rPr>
        <w:t xml:space="preserve"> </w:t>
      </w:r>
      <w:r w:rsidR="00CF1D23" w:rsidRPr="00270BA0">
        <w:rPr>
          <w:rFonts w:ascii="Garamond" w:hAnsi="Garamond" w:cs="Times New Roman"/>
          <w:sz w:val="20"/>
          <w:szCs w:val="20"/>
        </w:rPr>
        <w:t>anzuschließen.</w:t>
      </w:r>
    </w:p>
    <w:p w:rsidR="00270BA0" w:rsidRPr="00270BA0" w:rsidRDefault="00CF1D23" w:rsidP="004216D6">
      <w:pPr>
        <w:tabs>
          <w:tab w:val="left" w:pos="6946"/>
        </w:tabs>
        <w:spacing w:after="120"/>
        <w:ind w:left="426" w:hanging="426"/>
        <w:jc w:val="both"/>
        <w:rPr>
          <w:rFonts w:ascii="Garamond" w:hAnsi="Garamond" w:cs="Times New Roman"/>
          <w:sz w:val="20"/>
          <w:szCs w:val="20"/>
        </w:rPr>
        <w:sectPr w:rsidR="00270BA0" w:rsidRPr="00270BA0" w:rsidSect="004216D6">
          <w:type w:val="continuous"/>
          <w:pgSz w:w="11907" w:h="16840"/>
          <w:pgMar w:top="426" w:right="737" w:bottom="426" w:left="1021" w:header="709" w:footer="709" w:gutter="0"/>
          <w:cols w:num="2" w:space="397"/>
        </w:sectPr>
      </w:pPr>
      <w:r w:rsidRPr="00270BA0">
        <w:rPr>
          <w:rFonts w:ascii="Garamond" w:hAnsi="Garamond" w:cs="Times New Roman"/>
          <w:sz w:val="20"/>
          <w:szCs w:val="20"/>
        </w:rPr>
        <w:t>3.7.</w:t>
      </w:r>
      <w:r w:rsidR="004216D6" w:rsidRPr="00270BA0">
        <w:rPr>
          <w:rFonts w:ascii="Garamond" w:hAnsi="Garamond" w:cs="Times New Roman"/>
          <w:sz w:val="20"/>
          <w:szCs w:val="20"/>
        </w:rPr>
        <w:t>3</w:t>
      </w:r>
      <w:r w:rsidR="004216D6" w:rsidRPr="00270BA0">
        <w:rPr>
          <w:rFonts w:ascii="Garamond" w:hAnsi="Garamond" w:cs="Times New Roman"/>
          <w:sz w:val="20"/>
          <w:szCs w:val="20"/>
        </w:rPr>
        <w:tab/>
      </w:r>
      <w:r w:rsidRPr="00270BA0">
        <w:rPr>
          <w:rFonts w:ascii="Garamond" w:hAnsi="Garamond" w:cs="Times New Roman"/>
          <w:sz w:val="20"/>
          <w:szCs w:val="20"/>
        </w:rPr>
        <w:t>Den Berufsschülerinnen und Berufsschülern der</w:t>
      </w:r>
      <w:r w:rsidR="004216D6" w:rsidRPr="00270BA0">
        <w:rPr>
          <w:rFonts w:ascii="Garamond" w:hAnsi="Garamond" w:cs="Times New Roman"/>
          <w:sz w:val="20"/>
          <w:szCs w:val="20"/>
        </w:rPr>
        <w:t xml:space="preserve"> </w:t>
      </w:r>
      <w:r w:rsidRPr="00270BA0">
        <w:rPr>
          <w:rFonts w:ascii="Garamond" w:hAnsi="Garamond" w:cs="Times New Roman"/>
          <w:sz w:val="20"/>
          <w:szCs w:val="20"/>
        </w:rPr>
        <w:t>Landes</w:t>
      </w:r>
      <w:r w:rsidR="00457C69">
        <w:rPr>
          <w:rFonts w:ascii="Garamond" w:hAnsi="Garamond" w:cs="Times New Roman"/>
          <w:sz w:val="20"/>
          <w:szCs w:val="20"/>
        </w:rPr>
        <w:noBreakHyphen/>
      </w:r>
      <w:r w:rsidRPr="00270BA0">
        <w:rPr>
          <w:rFonts w:ascii="Garamond" w:hAnsi="Garamond" w:cs="Times New Roman"/>
          <w:sz w:val="20"/>
          <w:szCs w:val="20"/>
        </w:rPr>
        <w:t>, Landesbezirks- und Bezirksfachklassen</w:t>
      </w:r>
      <w:r w:rsidR="004216D6" w:rsidRPr="00270BA0">
        <w:rPr>
          <w:rFonts w:ascii="Garamond" w:hAnsi="Garamond" w:cs="Times New Roman"/>
          <w:sz w:val="20"/>
          <w:szCs w:val="20"/>
        </w:rPr>
        <w:t xml:space="preserve"> </w:t>
      </w:r>
      <w:r w:rsidRPr="00270BA0">
        <w:rPr>
          <w:rFonts w:ascii="Garamond" w:hAnsi="Garamond" w:cs="Times New Roman"/>
          <w:sz w:val="20"/>
          <w:szCs w:val="20"/>
        </w:rPr>
        <w:t>ist der Inhalt dieser Verwaltungsvorschrift zu Beginn</w:t>
      </w:r>
      <w:r w:rsidR="004216D6" w:rsidRPr="00270BA0">
        <w:rPr>
          <w:rFonts w:ascii="Garamond" w:hAnsi="Garamond" w:cs="Times New Roman"/>
          <w:sz w:val="20"/>
          <w:szCs w:val="20"/>
        </w:rPr>
        <w:t xml:space="preserve"> </w:t>
      </w:r>
      <w:r w:rsidRPr="00270BA0">
        <w:rPr>
          <w:rFonts w:ascii="Garamond" w:hAnsi="Garamond" w:cs="Times New Roman"/>
          <w:sz w:val="20"/>
          <w:szCs w:val="20"/>
        </w:rPr>
        <w:t>des ersten Unterrichtsblocks durch die Schule</w:t>
      </w:r>
      <w:r w:rsidR="004216D6" w:rsidRPr="00270BA0">
        <w:rPr>
          <w:rFonts w:ascii="Garamond" w:hAnsi="Garamond" w:cs="Times New Roman"/>
          <w:sz w:val="20"/>
          <w:szCs w:val="20"/>
        </w:rPr>
        <w:t xml:space="preserve"> </w:t>
      </w:r>
      <w:r w:rsidRPr="00270BA0">
        <w:rPr>
          <w:rFonts w:ascii="Garamond" w:hAnsi="Garamond" w:cs="Times New Roman"/>
          <w:sz w:val="20"/>
          <w:szCs w:val="20"/>
        </w:rPr>
        <w:t>bekannt zu geben.</w:t>
      </w:r>
    </w:p>
    <w:p w:rsidR="00CF1D23" w:rsidRPr="004216D6" w:rsidRDefault="00CF1D23" w:rsidP="004216D6">
      <w:pPr>
        <w:tabs>
          <w:tab w:val="left" w:pos="6946"/>
        </w:tabs>
        <w:spacing w:after="120"/>
        <w:ind w:left="426" w:hanging="426"/>
        <w:jc w:val="both"/>
        <w:rPr>
          <w:rFonts w:ascii="Garamond" w:hAnsi="Garamond"/>
          <w:sz w:val="20"/>
          <w:szCs w:val="20"/>
        </w:rPr>
      </w:pPr>
    </w:p>
    <w:sectPr w:rsidR="00CF1D23" w:rsidRPr="004216D6" w:rsidSect="00270BA0">
      <w:type w:val="continuous"/>
      <w:pgSz w:w="11907" w:h="16840"/>
      <w:pgMar w:top="426" w:right="737" w:bottom="426" w:left="1021" w:header="709" w:footer="709" w:gutter="0"/>
      <w:cols w:space="3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142"/>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7E5"/>
    <w:rsid w:val="00061C06"/>
    <w:rsid w:val="00061C37"/>
    <w:rsid w:val="00081F09"/>
    <w:rsid w:val="00086B91"/>
    <w:rsid w:val="000A7A9A"/>
    <w:rsid w:val="000C3FE1"/>
    <w:rsid w:val="000D5CD2"/>
    <w:rsid w:val="000D7183"/>
    <w:rsid w:val="000E645B"/>
    <w:rsid w:val="001A3E5B"/>
    <w:rsid w:val="001B628D"/>
    <w:rsid w:val="0024116C"/>
    <w:rsid w:val="002664FE"/>
    <w:rsid w:val="00270BA0"/>
    <w:rsid w:val="0027169E"/>
    <w:rsid w:val="00284614"/>
    <w:rsid w:val="00287264"/>
    <w:rsid w:val="002B6979"/>
    <w:rsid w:val="002D2E97"/>
    <w:rsid w:val="002E12B0"/>
    <w:rsid w:val="0031119D"/>
    <w:rsid w:val="00340869"/>
    <w:rsid w:val="00374757"/>
    <w:rsid w:val="003B71DF"/>
    <w:rsid w:val="003E5692"/>
    <w:rsid w:val="003E653F"/>
    <w:rsid w:val="00400EDA"/>
    <w:rsid w:val="004216D6"/>
    <w:rsid w:val="00457C69"/>
    <w:rsid w:val="004A5501"/>
    <w:rsid w:val="004A632B"/>
    <w:rsid w:val="004B0848"/>
    <w:rsid w:val="004B45FE"/>
    <w:rsid w:val="004E0752"/>
    <w:rsid w:val="004E2EAA"/>
    <w:rsid w:val="005135DA"/>
    <w:rsid w:val="0052414C"/>
    <w:rsid w:val="005C0AF3"/>
    <w:rsid w:val="006402CC"/>
    <w:rsid w:val="006F6910"/>
    <w:rsid w:val="00732F20"/>
    <w:rsid w:val="00747F82"/>
    <w:rsid w:val="0077008A"/>
    <w:rsid w:val="00774FD8"/>
    <w:rsid w:val="007835B2"/>
    <w:rsid w:val="007A1099"/>
    <w:rsid w:val="007E019F"/>
    <w:rsid w:val="007E4F70"/>
    <w:rsid w:val="007E6C00"/>
    <w:rsid w:val="00806615"/>
    <w:rsid w:val="0083219A"/>
    <w:rsid w:val="008358A6"/>
    <w:rsid w:val="00852961"/>
    <w:rsid w:val="008841BD"/>
    <w:rsid w:val="00886A52"/>
    <w:rsid w:val="008A37E5"/>
    <w:rsid w:val="008B3481"/>
    <w:rsid w:val="008C7F79"/>
    <w:rsid w:val="008D5866"/>
    <w:rsid w:val="008E0C76"/>
    <w:rsid w:val="008E1420"/>
    <w:rsid w:val="008F594D"/>
    <w:rsid w:val="009054EE"/>
    <w:rsid w:val="00981EB2"/>
    <w:rsid w:val="009B3C17"/>
    <w:rsid w:val="009C1C97"/>
    <w:rsid w:val="009C4FB9"/>
    <w:rsid w:val="009C5F85"/>
    <w:rsid w:val="00A55ABB"/>
    <w:rsid w:val="00A918B8"/>
    <w:rsid w:val="00A945AE"/>
    <w:rsid w:val="00AA76C6"/>
    <w:rsid w:val="00AB2AF8"/>
    <w:rsid w:val="00AB46AF"/>
    <w:rsid w:val="00AD0716"/>
    <w:rsid w:val="00AF046A"/>
    <w:rsid w:val="00AF45A2"/>
    <w:rsid w:val="00B1716F"/>
    <w:rsid w:val="00B17519"/>
    <w:rsid w:val="00B273C6"/>
    <w:rsid w:val="00B5539B"/>
    <w:rsid w:val="00B7304E"/>
    <w:rsid w:val="00B935E7"/>
    <w:rsid w:val="00BA4BD2"/>
    <w:rsid w:val="00BC4020"/>
    <w:rsid w:val="00BE1AAC"/>
    <w:rsid w:val="00BE6D96"/>
    <w:rsid w:val="00BF3E06"/>
    <w:rsid w:val="00C25498"/>
    <w:rsid w:val="00C2583E"/>
    <w:rsid w:val="00C337D4"/>
    <w:rsid w:val="00C57B3F"/>
    <w:rsid w:val="00C858FB"/>
    <w:rsid w:val="00C92D46"/>
    <w:rsid w:val="00CB23E2"/>
    <w:rsid w:val="00CF1D23"/>
    <w:rsid w:val="00D04D28"/>
    <w:rsid w:val="00D536AB"/>
    <w:rsid w:val="00D93E1A"/>
    <w:rsid w:val="00D97938"/>
    <w:rsid w:val="00DA45A6"/>
    <w:rsid w:val="00DA4909"/>
    <w:rsid w:val="00DC6DB7"/>
    <w:rsid w:val="00DD7434"/>
    <w:rsid w:val="00DF029A"/>
    <w:rsid w:val="00DF223D"/>
    <w:rsid w:val="00E9650B"/>
    <w:rsid w:val="00ED557A"/>
    <w:rsid w:val="00F23239"/>
    <w:rsid w:val="00F61297"/>
    <w:rsid w:val="00F63333"/>
    <w:rsid w:val="00FA7C62"/>
    <w:rsid w:val="00FF3C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C4832"/>
  <w15:chartTrackingRefBased/>
  <w15:docId w15:val="{A797EC81-8DAF-4B81-9E33-EC1269923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autoSpaceDE w:val="0"/>
      <w:autoSpaceDN w:val="0"/>
    </w:pPr>
    <w:rPr>
      <w:rFonts w:ascii="Arial" w:hAnsi="Arial" w:cs="Arial"/>
      <w:sz w:val="24"/>
      <w:szCs w:val="24"/>
    </w:rPr>
  </w:style>
  <w:style w:type="paragraph" w:styleId="berschrift1">
    <w:name w:val="heading 1"/>
    <w:basedOn w:val="Standard"/>
    <w:next w:val="Standard"/>
    <w:qFormat/>
    <w:pPr>
      <w:keepNext/>
      <w:tabs>
        <w:tab w:val="left" w:pos="6946"/>
      </w:tabs>
      <w:spacing w:before="600"/>
      <w:jc w:val="center"/>
      <w:outlineLvl w:val="0"/>
    </w:pPr>
    <w:rPr>
      <w:b/>
      <w:bCs/>
      <w:sz w:val="34"/>
      <w:szCs w:val="3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tabs>
        <w:tab w:val="left" w:pos="1276"/>
        <w:tab w:val="left" w:pos="6946"/>
      </w:tabs>
      <w:spacing w:before="60"/>
      <w:jc w:val="both"/>
    </w:pPr>
    <w:rPr>
      <w:sz w:val="17"/>
      <w:szCs w:val="17"/>
    </w:rPr>
  </w:style>
  <w:style w:type="paragraph" w:styleId="Sprechblasentext">
    <w:name w:val="Balloon Text"/>
    <w:basedOn w:val="Standard"/>
    <w:semiHidden/>
    <w:rsid w:val="009C1C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245FE-9983-4A4E-ABEA-227645BA9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1250</Words>
  <Characters>7882</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Abtretungserklärung</vt:lpstr>
    </vt:vector>
  </TitlesOfParts>
  <Company>Baden-Württemberg</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Abtretungserklärung</dc:title>
  <dc:subject/>
  <dc:creator>Oberschulamt Stuttgart</dc:creator>
  <cp:keywords/>
  <cp:lastModifiedBy>Ralf Wamsler</cp:lastModifiedBy>
  <cp:revision>2</cp:revision>
  <cp:lastPrinted>2018-11-28T23:29:00Z</cp:lastPrinted>
  <dcterms:created xsi:type="dcterms:W3CDTF">2023-05-23T07:57:00Z</dcterms:created>
  <dcterms:modified xsi:type="dcterms:W3CDTF">2023-05-23T07:57:00Z</dcterms:modified>
</cp:coreProperties>
</file>